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D6" w:rsidRPr="004B10D6" w:rsidRDefault="004B10D6" w:rsidP="004B10D6">
      <w:pPr>
        <w:pStyle w:val="a3"/>
        <w:spacing w:line="276" w:lineRule="auto"/>
        <w:ind w:left="0" w:right="-58"/>
        <w:rPr>
          <w:sz w:val="28"/>
          <w:szCs w:val="28"/>
        </w:rPr>
      </w:pPr>
      <w:r w:rsidRPr="004B10D6">
        <w:rPr>
          <w:sz w:val="28"/>
          <w:szCs w:val="28"/>
        </w:rPr>
        <w:t>ОБЩЕСТВЕННАЯ ОРГАНИЗАЦИЯ ФЕДЕРАЦИЯ ПРОФСОЮЗОВ НОВОСИБИРСКОЙ ОБЛАСТИ</w:t>
      </w:r>
    </w:p>
    <w:p w:rsidR="004B10D6" w:rsidRPr="004B10D6" w:rsidRDefault="004B10D6" w:rsidP="004B10D6">
      <w:pPr>
        <w:pStyle w:val="1"/>
        <w:spacing w:line="276" w:lineRule="auto"/>
        <w:ind w:right="-58"/>
        <w:jc w:val="center"/>
        <w:rPr>
          <w:rFonts w:ascii="Times New Roman" w:hAnsi="Times New Roman" w:cs="Times New Roman"/>
          <w:b w:val="0"/>
          <w:sz w:val="28"/>
          <w:szCs w:val="28"/>
        </w:rPr>
      </w:pPr>
      <w:r w:rsidRPr="004B10D6">
        <w:rPr>
          <w:rFonts w:ascii="Times New Roman" w:hAnsi="Times New Roman" w:cs="Times New Roman"/>
          <w:sz w:val="28"/>
          <w:szCs w:val="28"/>
        </w:rPr>
        <w:t>ПРЕЗИДИУМ</w:t>
      </w:r>
    </w:p>
    <w:p w:rsidR="004B10D6" w:rsidRPr="004B10D6" w:rsidRDefault="004B10D6" w:rsidP="004B10D6">
      <w:pPr>
        <w:spacing w:line="276" w:lineRule="auto"/>
        <w:ind w:right="-58"/>
        <w:jc w:val="center"/>
        <w:rPr>
          <w:b/>
          <w:sz w:val="28"/>
          <w:szCs w:val="28"/>
        </w:rPr>
      </w:pPr>
    </w:p>
    <w:p w:rsidR="004B10D6" w:rsidRPr="004B10D6" w:rsidRDefault="004B10D6" w:rsidP="004B10D6">
      <w:pPr>
        <w:pStyle w:val="2"/>
        <w:spacing w:line="276" w:lineRule="auto"/>
        <w:ind w:right="-58"/>
        <w:rPr>
          <w:szCs w:val="28"/>
        </w:rPr>
      </w:pPr>
      <w:r w:rsidRPr="004B10D6">
        <w:rPr>
          <w:szCs w:val="28"/>
        </w:rPr>
        <w:t>ПОСТАНОВЛЕНИЕ</w:t>
      </w:r>
    </w:p>
    <w:p w:rsidR="004B10D6" w:rsidRPr="004B10D6" w:rsidRDefault="004B10D6" w:rsidP="004B10D6">
      <w:pPr>
        <w:spacing w:line="276" w:lineRule="auto"/>
        <w:jc w:val="center"/>
        <w:rPr>
          <w:sz w:val="28"/>
          <w:szCs w:val="28"/>
        </w:rPr>
      </w:pPr>
    </w:p>
    <w:p w:rsidR="004B10D6" w:rsidRDefault="004B10D6" w:rsidP="00EC2598">
      <w:pPr>
        <w:pStyle w:val="3"/>
        <w:spacing w:line="276" w:lineRule="auto"/>
        <w:ind w:right="-2"/>
        <w:rPr>
          <w:sz w:val="28"/>
          <w:szCs w:val="28"/>
        </w:rPr>
      </w:pPr>
      <w:r w:rsidRPr="004B10D6">
        <w:rPr>
          <w:sz w:val="28"/>
          <w:szCs w:val="28"/>
        </w:rPr>
        <w:t xml:space="preserve">20.11.2014г.                              </w:t>
      </w:r>
      <w:r>
        <w:rPr>
          <w:sz w:val="28"/>
          <w:szCs w:val="28"/>
        </w:rPr>
        <w:t xml:space="preserve">   </w:t>
      </w:r>
      <w:r w:rsidRPr="004B10D6">
        <w:rPr>
          <w:sz w:val="28"/>
          <w:szCs w:val="28"/>
        </w:rPr>
        <w:t xml:space="preserve">              </w:t>
      </w:r>
      <w:r w:rsidRPr="004B10D6">
        <w:rPr>
          <w:sz w:val="28"/>
          <w:szCs w:val="28"/>
        </w:rPr>
        <w:tab/>
      </w:r>
      <w:r w:rsidRPr="004B10D6">
        <w:rPr>
          <w:sz w:val="28"/>
          <w:szCs w:val="28"/>
        </w:rPr>
        <w:tab/>
        <w:t xml:space="preserve">  </w:t>
      </w:r>
      <w:r w:rsidRPr="004B10D6">
        <w:rPr>
          <w:sz w:val="28"/>
          <w:szCs w:val="28"/>
        </w:rPr>
        <w:tab/>
        <w:t xml:space="preserve">                            </w:t>
      </w:r>
      <w:r>
        <w:rPr>
          <w:sz w:val="28"/>
          <w:szCs w:val="28"/>
        </w:rPr>
        <w:t xml:space="preserve">  </w:t>
      </w:r>
      <w:r w:rsidRPr="004B10D6">
        <w:rPr>
          <w:sz w:val="28"/>
          <w:szCs w:val="28"/>
        </w:rPr>
        <w:t xml:space="preserve"> №</w:t>
      </w:r>
      <w:r w:rsidR="00B70C45">
        <w:rPr>
          <w:sz w:val="28"/>
          <w:szCs w:val="28"/>
        </w:rPr>
        <w:t xml:space="preserve"> 35-5</w:t>
      </w:r>
    </w:p>
    <w:p w:rsidR="00B70C45" w:rsidRPr="00B70C45" w:rsidRDefault="00B70C45" w:rsidP="00B70C45"/>
    <w:p w:rsidR="004B10D6" w:rsidRPr="004B10D6" w:rsidRDefault="004B10D6" w:rsidP="00EC2598">
      <w:pPr>
        <w:pStyle w:val="3"/>
        <w:spacing w:line="276" w:lineRule="auto"/>
        <w:ind w:right="-2"/>
        <w:jc w:val="center"/>
        <w:rPr>
          <w:sz w:val="28"/>
          <w:szCs w:val="28"/>
        </w:rPr>
      </w:pPr>
      <w:r w:rsidRPr="004B10D6">
        <w:rPr>
          <w:sz w:val="28"/>
          <w:szCs w:val="28"/>
        </w:rPr>
        <w:t>г. Новосибирск</w:t>
      </w:r>
    </w:p>
    <w:p w:rsidR="006655A3" w:rsidRDefault="006655A3" w:rsidP="00EC2598">
      <w:pPr>
        <w:spacing w:line="276" w:lineRule="auto"/>
        <w:jc w:val="both"/>
        <w:rPr>
          <w:b/>
          <w:sz w:val="28"/>
        </w:rPr>
      </w:pPr>
    </w:p>
    <w:p w:rsidR="00EC2598" w:rsidRDefault="00EC2598" w:rsidP="00EC2598">
      <w:pPr>
        <w:spacing w:line="276" w:lineRule="auto"/>
        <w:jc w:val="both"/>
        <w:rPr>
          <w:b/>
          <w:sz w:val="28"/>
          <w:szCs w:val="28"/>
        </w:rPr>
      </w:pPr>
      <w:r w:rsidRPr="00EC2598">
        <w:rPr>
          <w:b/>
          <w:sz w:val="28"/>
          <w:szCs w:val="28"/>
        </w:rPr>
        <w:t xml:space="preserve">О работе ОО ФП НСО, </w:t>
      </w:r>
    </w:p>
    <w:p w:rsidR="00EC2598" w:rsidRDefault="00EC2598" w:rsidP="00EC2598">
      <w:pPr>
        <w:spacing w:line="276" w:lineRule="auto"/>
        <w:jc w:val="both"/>
        <w:rPr>
          <w:b/>
          <w:sz w:val="28"/>
          <w:szCs w:val="28"/>
        </w:rPr>
      </w:pPr>
      <w:r w:rsidRPr="00EC2598">
        <w:rPr>
          <w:b/>
          <w:sz w:val="28"/>
          <w:szCs w:val="28"/>
        </w:rPr>
        <w:t xml:space="preserve">ее членских организаций </w:t>
      </w:r>
    </w:p>
    <w:p w:rsidR="00EC2598" w:rsidRDefault="00EC2598" w:rsidP="00EC2598">
      <w:pPr>
        <w:spacing w:line="276" w:lineRule="auto"/>
        <w:jc w:val="both"/>
        <w:rPr>
          <w:b/>
          <w:sz w:val="28"/>
          <w:szCs w:val="28"/>
        </w:rPr>
      </w:pPr>
      <w:r w:rsidRPr="00EC2598">
        <w:rPr>
          <w:b/>
          <w:sz w:val="28"/>
          <w:szCs w:val="28"/>
        </w:rPr>
        <w:t xml:space="preserve">по оздоровлению членов профсоюзов </w:t>
      </w:r>
    </w:p>
    <w:p w:rsidR="00EC2598" w:rsidRDefault="00EC2598" w:rsidP="00EC2598">
      <w:pPr>
        <w:spacing w:line="276" w:lineRule="auto"/>
        <w:jc w:val="both"/>
        <w:rPr>
          <w:b/>
          <w:sz w:val="28"/>
          <w:szCs w:val="28"/>
        </w:rPr>
      </w:pPr>
      <w:r>
        <w:rPr>
          <w:b/>
          <w:sz w:val="28"/>
          <w:szCs w:val="28"/>
        </w:rPr>
        <w:t>и членов их</w:t>
      </w:r>
      <w:r w:rsidRPr="00EC2598">
        <w:rPr>
          <w:b/>
          <w:sz w:val="28"/>
          <w:szCs w:val="28"/>
        </w:rPr>
        <w:t xml:space="preserve"> семей в 2014 году </w:t>
      </w:r>
    </w:p>
    <w:p w:rsidR="00EC2598" w:rsidRPr="00EC2598" w:rsidRDefault="00EC2598" w:rsidP="00EC2598">
      <w:pPr>
        <w:spacing w:line="276" w:lineRule="auto"/>
        <w:jc w:val="both"/>
        <w:rPr>
          <w:b/>
          <w:sz w:val="28"/>
          <w:szCs w:val="28"/>
        </w:rPr>
      </w:pPr>
      <w:r w:rsidRPr="00EC2598">
        <w:rPr>
          <w:b/>
          <w:sz w:val="28"/>
          <w:szCs w:val="28"/>
        </w:rPr>
        <w:t>и подг</w:t>
      </w:r>
      <w:r>
        <w:rPr>
          <w:b/>
          <w:sz w:val="28"/>
          <w:szCs w:val="28"/>
        </w:rPr>
        <w:t>отовительной работе на 2015 год</w:t>
      </w:r>
    </w:p>
    <w:p w:rsidR="006655A3" w:rsidRPr="00EC2598" w:rsidRDefault="006655A3" w:rsidP="00EC2598">
      <w:pPr>
        <w:tabs>
          <w:tab w:val="num" w:pos="0"/>
        </w:tabs>
        <w:autoSpaceDE w:val="0"/>
        <w:autoSpaceDN w:val="0"/>
        <w:adjustRightInd w:val="0"/>
        <w:spacing w:line="276" w:lineRule="auto"/>
        <w:jc w:val="both"/>
        <w:rPr>
          <w:b/>
          <w:sz w:val="28"/>
          <w:szCs w:val="28"/>
        </w:rPr>
      </w:pPr>
      <w:r w:rsidRPr="00EC2598">
        <w:rPr>
          <w:b/>
          <w:sz w:val="28"/>
          <w:szCs w:val="28"/>
        </w:rPr>
        <w:t xml:space="preserve"> </w:t>
      </w:r>
    </w:p>
    <w:p w:rsidR="004B10D6" w:rsidRPr="00EC2598" w:rsidRDefault="00557D80" w:rsidP="00EC2598">
      <w:pPr>
        <w:spacing w:line="276" w:lineRule="auto"/>
        <w:ind w:firstLine="567"/>
        <w:jc w:val="both"/>
        <w:rPr>
          <w:sz w:val="28"/>
          <w:szCs w:val="28"/>
        </w:rPr>
      </w:pPr>
      <w:r w:rsidRPr="004B10D6">
        <w:rPr>
          <w:sz w:val="28"/>
          <w:szCs w:val="28"/>
        </w:rPr>
        <w:t xml:space="preserve">Заслушав информацию </w:t>
      </w:r>
      <w:r w:rsidR="004B10D6" w:rsidRPr="004B10D6">
        <w:rPr>
          <w:sz w:val="28"/>
          <w:szCs w:val="28"/>
        </w:rPr>
        <w:t>«</w:t>
      </w:r>
      <w:r w:rsidR="00EC2598" w:rsidRPr="00EC2598">
        <w:rPr>
          <w:sz w:val="28"/>
          <w:szCs w:val="28"/>
        </w:rPr>
        <w:t xml:space="preserve">О работе ОО ФП НСО, ее членских организаций по оздоровлению членов профсоюзов и </w:t>
      </w:r>
      <w:r w:rsidR="00EC2598">
        <w:rPr>
          <w:sz w:val="28"/>
          <w:szCs w:val="28"/>
        </w:rPr>
        <w:t xml:space="preserve">членов </w:t>
      </w:r>
      <w:r w:rsidR="00EC2598" w:rsidRPr="00EC2598">
        <w:rPr>
          <w:sz w:val="28"/>
          <w:szCs w:val="28"/>
        </w:rPr>
        <w:t>их семей в 2014 году и подг</w:t>
      </w:r>
      <w:r w:rsidR="00EC2598">
        <w:rPr>
          <w:sz w:val="28"/>
          <w:szCs w:val="28"/>
        </w:rPr>
        <w:t>отовительной работе на 2015 год</w:t>
      </w:r>
      <w:r w:rsidR="004B10D6" w:rsidRPr="00EC2598">
        <w:rPr>
          <w:sz w:val="28"/>
          <w:szCs w:val="28"/>
        </w:rPr>
        <w:t>»</w:t>
      </w:r>
    </w:p>
    <w:p w:rsidR="004B10D6" w:rsidRPr="00EC2598" w:rsidRDefault="004B10D6" w:rsidP="00EC2598">
      <w:pPr>
        <w:tabs>
          <w:tab w:val="num" w:pos="0"/>
        </w:tabs>
        <w:autoSpaceDE w:val="0"/>
        <w:autoSpaceDN w:val="0"/>
        <w:adjustRightInd w:val="0"/>
        <w:spacing w:line="276" w:lineRule="auto"/>
        <w:jc w:val="both"/>
        <w:rPr>
          <w:sz w:val="28"/>
          <w:szCs w:val="28"/>
        </w:rPr>
      </w:pPr>
    </w:p>
    <w:p w:rsidR="006655A3" w:rsidRPr="004B10D6" w:rsidRDefault="00557D80" w:rsidP="00EC2598">
      <w:pPr>
        <w:tabs>
          <w:tab w:val="num" w:pos="0"/>
        </w:tabs>
        <w:autoSpaceDE w:val="0"/>
        <w:autoSpaceDN w:val="0"/>
        <w:adjustRightInd w:val="0"/>
        <w:spacing w:line="276" w:lineRule="auto"/>
        <w:jc w:val="center"/>
        <w:rPr>
          <w:b/>
          <w:sz w:val="28"/>
          <w:szCs w:val="28"/>
        </w:rPr>
      </w:pPr>
      <w:r w:rsidRPr="004B10D6">
        <w:rPr>
          <w:b/>
          <w:sz w:val="28"/>
          <w:szCs w:val="28"/>
        </w:rPr>
        <w:t xml:space="preserve">Президиум  </w:t>
      </w:r>
      <w:r w:rsidR="006655A3" w:rsidRPr="004B10D6">
        <w:rPr>
          <w:b/>
          <w:sz w:val="28"/>
          <w:szCs w:val="28"/>
        </w:rPr>
        <w:t>ФП НСО постановляет:</w:t>
      </w:r>
    </w:p>
    <w:p w:rsidR="006655A3" w:rsidRDefault="006655A3" w:rsidP="00EC2598">
      <w:pPr>
        <w:autoSpaceDE w:val="0"/>
        <w:autoSpaceDN w:val="0"/>
        <w:adjustRightInd w:val="0"/>
        <w:spacing w:line="276" w:lineRule="auto"/>
        <w:jc w:val="center"/>
        <w:rPr>
          <w:sz w:val="28"/>
          <w:szCs w:val="28"/>
        </w:rPr>
      </w:pPr>
    </w:p>
    <w:p w:rsidR="00181E69" w:rsidRDefault="006655A3" w:rsidP="00EC2598">
      <w:pPr>
        <w:numPr>
          <w:ilvl w:val="0"/>
          <w:numId w:val="1"/>
        </w:numPr>
        <w:tabs>
          <w:tab w:val="clear" w:pos="-180"/>
          <w:tab w:val="num" w:pos="142"/>
          <w:tab w:val="left" w:pos="851"/>
        </w:tabs>
        <w:spacing w:line="276" w:lineRule="auto"/>
        <w:ind w:left="0" w:firstLine="567"/>
        <w:jc w:val="both"/>
        <w:rPr>
          <w:sz w:val="28"/>
          <w:szCs w:val="28"/>
        </w:rPr>
      </w:pPr>
      <w:r>
        <w:rPr>
          <w:sz w:val="28"/>
          <w:szCs w:val="28"/>
        </w:rPr>
        <w:t>Информацию о санаторно-курортном оздоровлении членов профсоюза и чле</w:t>
      </w:r>
      <w:r w:rsidR="00557D80">
        <w:rPr>
          <w:sz w:val="28"/>
          <w:szCs w:val="28"/>
        </w:rPr>
        <w:t>нов их семей принять к сведению (</w:t>
      </w:r>
      <w:r w:rsidR="00EC2598">
        <w:rPr>
          <w:sz w:val="28"/>
          <w:szCs w:val="28"/>
        </w:rPr>
        <w:t>Приложение № 1).</w:t>
      </w:r>
    </w:p>
    <w:p w:rsidR="00181E69" w:rsidRDefault="00181E69" w:rsidP="004B10D6">
      <w:pPr>
        <w:tabs>
          <w:tab w:val="num" w:pos="142"/>
          <w:tab w:val="left" w:pos="851"/>
        </w:tabs>
        <w:spacing w:line="276" w:lineRule="auto"/>
        <w:ind w:firstLine="567"/>
        <w:jc w:val="both"/>
        <w:rPr>
          <w:sz w:val="28"/>
          <w:szCs w:val="28"/>
        </w:rPr>
      </w:pPr>
    </w:p>
    <w:p w:rsidR="00181E69" w:rsidRDefault="00181E69" w:rsidP="004B10D6">
      <w:pPr>
        <w:numPr>
          <w:ilvl w:val="0"/>
          <w:numId w:val="1"/>
        </w:numPr>
        <w:tabs>
          <w:tab w:val="clear" w:pos="-180"/>
          <w:tab w:val="num" w:pos="142"/>
          <w:tab w:val="left" w:pos="851"/>
        </w:tabs>
        <w:spacing w:line="276" w:lineRule="auto"/>
        <w:ind w:left="0" w:firstLine="567"/>
        <w:jc w:val="both"/>
        <w:rPr>
          <w:sz w:val="28"/>
          <w:szCs w:val="28"/>
        </w:rPr>
      </w:pPr>
      <w:r>
        <w:rPr>
          <w:sz w:val="28"/>
          <w:szCs w:val="28"/>
        </w:rPr>
        <w:t>Положение по организации санаторно-курортного лечения и отдыха для членов профсо</w:t>
      </w:r>
      <w:r w:rsidR="004B10D6">
        <w:rPr>
          <w:sz w:val="28"/>
          <w:szCs w:val="28"/>
        </w:rPr>
        <w:t>юза и членов их с</w:t>
      </w:r>
      <w:r w:rsidR="00EC2598">
        <w:rPr>
          <w:sz w:val="28"/>
          <w:szCs w:val="28"/>
        </w:rPr>
        <w:t>емей утвердить (Приложение № 2).</w:t>
      </w:r>
    </w:p>
    <w:p w:rsidR="006655A3" w:rsidRDefault="006655A3" w:rsidP="004B10D6">
      <w:pPr>
        <w:tabs>
          <w:tab w:val="num" w:pos="142"/>
          <w:tab w:val="left" w:pos="851"/>
        </w:tabs>
        <w:spacing w:line="276" w:lineRule="auto"/>
        <w:ind w:firstLine="567"/>
        <w:jc w:val="both"/>
        <w:rPr>
          <w:sz w:val="28"/>
          <w:szCs w:val="28"/>
        </w:rPr>
      </w:pPr>
    </w:p>
    <w:p w:rsidR="006655A3" w:rsidRDefault="006655A3" w:rsidP="004B10D6">
      <w:pPr>
        <w:numPr>
          <w:ilvl w:val="0"/>
          <w:numId w:val="1"/>
        </w:numPr>
        <w:tabs>
          <w:tab w:val="clear" w:pos="-180"/>
          <w:tab w:val="num" w:pos="142"/>
          <w:tab w:val="left" w:pos="851"/>
        </w:tabs>
        <w:spacing w:line="276" w:lineRule="auto"/>
        <w:ind w:left="0" w:firstLine="567"/>
        <w:jc w:val="both"/>
        <w:rPr>
          <w:sz w:val="28"/>
          <w:szCs w:val="28"/>
        </w:rPr>
      </w:pPr>
      <w:r>
        <w:rPr>
          <w:sz w:val="28"/>
          <w:szCs w:val="28"/>
        </w:rPr>
        <w:t>Членским организациям информацию о санаторно-курортном оздоровлении членов профсоюза и членов их семей довести до своих пе</w:t>
      </w:r>
      <w:r w:rsidR="00EC2598">
        <w:rPr>
          <w:sz w:val="28"/>
          <w:szCs w:val="28"/>
        </w:rPr>
        <w:t>рвичных профсоюзных организаций.</w:t>
      </w:r>
    </w:p>
    <w:p w:rsidR="00475094" w:rsidRDefault="00475094" w:rsidP="004B10D6">
      <w:pPr>
        <w:tabs>
          <w:tab w:val="num" w:pos="142"/>
          <w:tab w:val="left" w:pos="851"/>
        </w:tabs>
        <w:spacing w:line="276" w:lineRule="auto"/>
        <w:ind w:firstLine="567"/>
        <w:jc w:val="both"/>
        <w:rPr>
          <w:sz w:val="28"/>
          <w:szCs w:val="28"/>
        </w:rPr>
      </w:pPr>
    </w:p>
    <w:p w:rsidR="006655A3" w:rsidRPr="00EC2598" w:rsidRDefault="00475094" w:rsidP="004B10D6">
      <w:pPr>
        <w:numPr>
          <w:ilvl w:val="0"/>
          <w:numId w:val="1"/>
        </w:numPr>
        <w:tabs>
          <w:tab w:val="clear" w:pos="-180"/>
          <w:tab w:val="num" w:pos="142"/>
          <w:tab w:val="left" w:pos="851"/>
        </w:tabs>
        <w:spacing w:line="276" w:lineRule="auto"/>
        <w:ind w:left="0" w:firstLine="567"/>
        <w:jc w:val="both"/>
        <w:rPr>
          <w:sz w:val="28"/>
          <w:szCs w:val="28"/>
        </w:rPr>
      </w:pPr>
      <w:r w:rsidRPr="00EC2598">
        <w:rPr>
          <w:sz w:val="28"/>
          <w:szCs w:val="28"/>
        </w:rPr>
        <w:t>Рекомендовать членским организациям продолжить работу по программе «Профсоюзная путёвка».</w:t>
      </w:r>
    </w:p>
    <w:p w:rsidR="006655A3" w:rsidRDefault="006655A3" w:rsidP="004B10D6">
      <w:pPr>
        <w:spacing w:line="276" w:lineRule="auto"/>
      </w:pPr>
    </w:p>
    <w:p w:rsidR="004B10D6" w:rsidRDefault="004B10D6" w:rsidP="004B10D6">
      <w:pPr>
        <w:spacing w:line="276" w:lineRule="auto"/>
      </w:pPr>
    </w:p>
    <w:p w:rsidR="006655A3" w:rsidRDefault="006655A3" w:rsidP="004B10D6">
      <w:pPr>
        <w:spacing w:line="276" w:lineRule="auto"/>
        <w:jc w:val="both"/>
        <w:rPr>
          <w:sz w:val="28"/>
          <w:szCs w:val="28"/>
        </w:rPr>
      </w:pPr>
      <w:r>
        <w:rPr>
          <w:sz w:val="28"/>
          <w:szCs w:val="28"/>
        </w:rPr>
        <w:t>Председатель</w:t>
      </w:r>
    </w:p>
    <w:p w:rsidR="006655A3" w:rsidRDefault="006655A3" w:rsidP="004B10D6">
      <w:pPr>
        <w:spacing w:line="276" w:lineRule="auto"/>
        <w:jc w:val="both"/>
        <w:rPr>
          <w:sz w:val="28"/>
          <w:szCs w:val="28"/>
        </w:rPr>
      </w:pPr>
      <w:r>
        <w:rPr>
          <w:sz w:val="28"/>
          <w:szCs w:val="28"/>
        </w:rPr>
        <w:t>общественной организации</w:t>
      </w:r>
    </w:p>
    <w:p w:rsidR="006655A3" w:rsidRDefault="006655A3" w:rsidP="004B10D6">
      <w:pPr>
        <w:spacing w:line="276" w:lineRule="auto"/>
        <w:jc w:val="both"/>
        <w:rPr>
          <w:sz w:val="28"/>
          <w:szCs w:val="28"/>
        </w:rPr>
      </w:pPr>
      <w:r>
        <w:rPr>
          <w:sz w:val="28"/>
          <w:szCs w:val="28"/>
        </w:rPr>
        <w:t>Федерации профсоюзов</w:t>
      </w:r>
    </w:p>
    <w:p w:rsidR="006655A3" w:rsidRDefault="006655A3" w:rsidP="00EC2598">
      <w:pPr>
        <w:spacing w:line="276" w:lineRule="auto"/>
        <w:jc w:val="both"/>
        <w:rPr>
          <w:lang w:val="en-US"/>
        </w:rPr>
      </w:pPr>
      <w:r>
        <w:rPr>
          <w:sz w:val="28"/>
          <w:szCs w:val="28"/>
        </w:rPr>
        <w:t>Новосибирской области</w:t>
      </w:r>
      <w:r>
        <w:rPr>
          <w:sz w:val="28"/>
          <w:szCs w:val="28"/>
        </w:rPr>
        <w:tab/>
      </w:r>
      <w:r>
        <w:rPr>
          <w:sz w:val="28"/>
          <w:szCs w:val="28"/>
        </w:rPr>
        <w:tab/>
      </w:r>
      <w:r>
        <w:rPr>
          <w:sz w:val="28"/>
          <w:szCs w:val="28"/>
        </w:rPr>
        <w:tab/>
      </w:r>
      <w:r>
        <w:rPr>
          <w:sz w:val="28"/>
          <w:szCs w:val="28"/>
        </w:rPr>
        <w:tab/>
      </w:r>
      <w:r>
        <w:rPr>
          <w:sz w:val="28"/>
          <w:szCs w:val="28"/>
        </w:rPr>
        <w:tab/>
      </w:r>
      <w:r w:rsidR="00CD0D8E">
        <w:rPr>
          <w:sz w:val="28"/>
          <w:szCs w:val="28"/>
        </w:rPr>
        <w:t xml:space="preserve">                     </w:t>
      </w:r>
      <w:r>
        <w:rPr>
          <w:sz w:val="28"/>
          <w:szCs w:val="28"/>
        </w:rPr>
        <w:t>А.А. Козлов</w:t>
      </w:r>
      <w:r>
        <w:t xml:space="preserve"> </w:t>
      </w:r>
    </w:p>
    <w:p w:rsidR="00834CA9" w:rsidRDefault="00834CA9" w:rsidP="00EC2598">
      <w:pPr>
        <w:spacing w:line="276" w:lineRule="auto"/>
        <w:jc w:val="both"/>
        <w:rPr>
          <w:lang w:val="en-US"/>
        </w:rPr>
      </w:pPr>
    </w:p>
    <w:p w:rsidR="00834CA9" w:rsidRPr="001F4542" w:rsidRDefault="00834CA9" w:rsidP="00834CA9">
      <w:pPr>
        <w:spacing w:line="276" w:lineRule="auto"/>
        <w:ind w:left="5103"/>
        <w:rPr>
          <w:b/>
          <w:sz w:val="28"/>
          <w:szCs w:val="28"/>
        </w:rPr>
      </w:pPr>
      <w:r w:rsidRPr="001F4542">
        <w:rPr>
          <w:b/>
          <w:sz w:val="28"/>
          <w:szCs w:val="28"/>
        </w:rPr>
        <w:lastRenderedPageBreak/>
        <w:t>Приложение</w:t>
      </w:r>
      <w:r>
        <w:rPr>
          <w:b/>
          <w:sz w:val="28"/>
          <w:szCs w:val="28"/>
        </w:rPr>
        <w:t xml:space="preserve"> № 1</w:t>
      </w:r>
    </w:p>
    <w:p w:rsidR="00834CA9" w:rsidRPr="001F4542" w:rsidRDefault="00834CA9" w:rsidP="00834CA9">
      <w:pPr>
        <w:spacing w:line="276" w:lineRule="auto"/>
        <w:ind w:left="5103"/>
        <w:rPr>
          <w:b/>
          <w:sz w:val="28"/>
          <w:szCs w:val="28"/>
        </w:rPr>
      </w:pPr>
      <w:r w:rsidRPr="001F4542">
        <w:rPr>
          <w:b/>
          <w:sz w:val="28"/>
          <w:szCs w:val="28"/>
        </w:rPr>
        <w:t>к постановлению Президиума</w:t>
      </w:r>
    </w:p>
    <w:p w:rsidR="00834CA9" w:rsidRPr="001F4542" w:rsidRDefault="00834CA9" w:rsidP="00834CA9">
      <w:pPr>
        <w:spacing w:line="276" w:lineRule="auto"/>
        <w:ind w:left="5103"/>
        <w:rPr>
          <w:b/>
          <w:sz w:val="28"/>
          <w:szCs w:val="28"/>
        </w:rPr>
      </w:pPr>
      <w:r w:rsidRPr="001F4542">
        <w:rPr>
          <w:b/>
          <w:sz w:val="28"/>
          <w:szCs w:val="28"/>
        </w:rPr>
        <w:t>ОО ФП НСО</w:t>
      </w:r>
    </w:p>
    <w:p w:rsidR="00834CA9" w:rsidRDefault="00834CA9" w:rsidP="00834CA9">
      <w:pPr>
        <w:spacing w:line="276" w:lineRule="auto"/>
        <w:ind w:left="5103"/>
        <w:rPr>
          <w:b/>
          <w:sz w:val="28"/>
          <w:szCs w:val="28"/>
        </w:rPr>
      </w:pPr>
      <w:r w:rsidRPr="001F4542">
        <w:rPr>
          <w:b/>
          <w:sz w:val="28"/>
          <w:szCs w:val="28"/>
        </w:rPr>
        <w:t>от 20.11.2014г.</w:t>
      </w:r>
      <w:r>
        <w:rPr>
          <w:b/>
          <w:sz w:val="28"/>
          <w:szCs w:val="28"/>
        </w:rPr>
        <w:t xml:space="preserve"> </w:t>
      </w:r>
      <w:r w:rsidRPr="001F4542">
        <w:rPr>
          <w:b/>
          <w:sz w:val="28"/>
          <w:szCs w:val="28"/>
        </w:rPr>
        <w:t xml:space="preserve"> №  </w:t>
      </w:r>
      <w:r>
        <w:rPr>
          <w:b/>
          <w:sz w:val="28"/>
          <w:szCs w:val="28"/>
        </w:rPr>
        <w:t>35-5</w:t>
      </w:r>
    </w:p>
    <w:p w:rsidR="00834CA9" w:rsidRDefault="00834CA9" w:rsidP="00834CA9">
      <w:pPr>
        <w:spacing w:line="276" w:lineRule="auto"/>
        <w:ind w:left="5103"/>
        <w:rPr>
          <w:b/>
          <w:sz w:val="28"/>
          <w:szCs w:val="28"/>
        </w:rPr>
      </w:pPr>
    </w:p>
    <w:p w:rsidR="00834CA9" w:rsidRDefault="00834CA9" w:rsidP="00834CA9">
      <w:pPr>
        <w:spacing w:line="276" w:lineRule="auto"/>
        <w:ind w:left="5103"/>
        <w:rPr>
          <w:b/>
          <w:sz w:val="28"/>
          <w:szCs w:val="28"/>
        </w:rPr>
      </w:pPr>
    </w:p>
    <w:p w:rsidR="00834CA9" w:rsidRDefault="00834CA9" w:rsidP="00834CA9">
      <w:pPr>
        <w:spacing w:line="276" w:lineRule="auto"/>
        <w:jc w:val="center"/>
        <w:rPr>
          <w:b/>
          <w:sz w:val="28"/>
          <w:szCs w:val="28"/>
        </w:rPr>
      </w:pPr>
      <w:r>
        <w:rPr>
          <w:b/>
          <w:sz w:val="28"/>
          <w:szCs w:val="28"/>
        </w:rPr>
        <w:t xml:space="preserve">Информация </w:t>
      </w:r>
    </w:p>
    <w:p w:rsidR="00834CA9" w:rsidRDefault="00834CA9" w:rsidP="00834CA9">
      <w:pPr>
        <w:spacing w:line="276" w:lineRule="auto"/>
        <w:jc w:val="center"/>
        <w:rPr>
          <w:b/>
          <w:sz w:val="28"/>
          <w:szCs w:val="28"/>
        </w:rPr>
      </w:pPr>
      <w:r>
        <w:rPr>
          <w:b/>
          <w:sz w:val="28"/>
          <w:szCs w:val="28"/>
        </w:rPr>
        <w:t>о работе общественной организации Федерации профсоюзов Новосибирской области, её членских организаций по оздоровлению членов профсоюзов и членов их семей в 2014 году</w:t>
      </w:r>
    </w:p>
    <w:p w:rsidR="00834CA9" w:rsidRPr="001F4542" w:rsidRDefault="00834CA9" w:rsidP="00834CA9">
      <w:pPr>
        <w:spacing w:line="276" w:lineRule="auto"/>
        <w:ind w:left="5103"/>
        <w:rPr>
          <w:b/>
          <w:sz w:val="28"/>
          <w:szCs w:val="28"/>
        </w:rPr>
      </w:pPr>
    </w:p>
    <w:p w:rsidR="00834CA9" w:rsidRDefault="00834CA9" w:rsidP="00834CA9">
      <w:pPr>
        <w:spacing w:line="276" w:lineRule="auto"/>
        <w:ind w:firstLine="539"/>
        <w:jc w:val="both"/>
        <w:rPr>
          <w:sz w:val="28"/>
          <w:szCs w:val="28"/>
        </w:rPr>
      </w:pPr>
      <w:r>
        <w:rPr>
          <w:sz w:val="28"/>
          <w:szCs w:val="28"/>
        </w:rPr>
        <w:t xml:space="preserve">В 2014 году общественная организация Федерация профсоюзов Новосибирской области и членские организации, входящие в её состав, традиционно продолжили работу по программе «Профсоюзная путёвка». На данный момент у ОО ФП НСО заключены договора с санаториями Новосибирской, Томской областей, санаториями Алтайского края. Это санатории: </w:t>
      </w:r>
      <w:proofErr w:type="spellStart"/>
      <w:r>
        <w:rPr>
          <w:sz w:val="28"/>
          <w:szCs w:val="28"/>
        </w:rPr>
        <w:t>Доволенский</w:t>
      </w:r>
      <w:proofErr w:type="spellEnd"/>
      <w:r>
        <w:rPr>
          <w:sz w:val="28"/>
          <w:szCs w:val="28"/>
        </w:rPr>
        <w:t xml:space="preserve">, Золотой берег, </w:t>
      </w:r>
      <w:proofErr w:type="spellStart"/>
      <w:r>
        <w:rPr>
          <w:sz w:val="28"/>
          <w:szCs w:val="28"/>
        </w:rPr>
        <w:t>Краснозёрский</w:t>
      </w:r>
      <w:proofErr w:type="spellEnd"/>
      <w:r>
        <w:rPr>
          <w:sz w:val="28"/>
          <w:szCs w:val="28"/>
        </w:rPr>
        <w:t xml:space="preserve">, Лазурный, Парус, Озеро Карачи, </w:t>
      </w:r>
      <w:proofErr w:type="spellStart"/>
      <w:r>
        <w:rPr>
          <w:sz w:val="28"/>
          <w:szCs w:val="28"/>
        </w:rPr>
        <w:t>Чажемто</w:t>
      </w:r>
      <w:proofErr w:type="spellEnd"/>
      <w:r>
        <w:rPr>
          <w:sz w:val="28"/>
          <w:szCs w:val="28"/>
        </w:rPr>
        <w:t xml:space="preserve">, </w:t>
      </w:r>
      <w:proofErr w:type="spellStart"/>
      <w:r>
        <w:rPr>
          <w:sz w:val="28"/>
          <w:szCs w:val="28"/>
        </w:rPr>
        <w:t>Барнаульский</w:t>
      </w:r>
      <w:proofErr w:type="spellEnd"/>
      <w:r>
        <w:rPr>
          <w:sz w:val="28"/>
          <w:szCs w:val="28"/>
        </w:rPr>
        <w:t xml:space="preserve">, Родник Алтая, Эдем. </w:t>
      </w:r>
    </w:p>
    <w:p w:rsidR="00834CA9" w:rsidRDefault="00834CA9" w:rsidP="00834CA9">
      <w:pPr>
        <w:spacing w:line="276" w:lineRule="auto"/>
        <w:ind w:firstLine="539"/>
        <w:jc w:val="both"/>
        <w:rPr>
          <w:sz w:val="28"/>
          <w:szCs w:val="28"/>
        </w:rPr>
      </w:pPr>
      <w:r>
        <w:rPr>
          <w:sz w:val="28"/>
          <w:szCs w:val="28"/>
        </w:rPr>
        <w:t xml:space="preserve">Как и в предыдущие годы, управление социально-трудовых отношений отмечает ежегодный рост количества проданных путёвок. Так, на 14 ноября 2014 года продано более 885 путёвок. За весь 2013 год было продано 672. Этот годичный показатель увеличения численности членов профсоюза и членов их семей, воспользовавшихся «Профсоюзной путёвкой» является рекордным за всё время существования данной программы. Рост количества путёвок напрямую зависит от увеличения количества санаториев, готовых сотрудничать с ОО ФП НСО по программе «Профсоюзная путёвка». Но ещё большую роль в увеличении количества, как проданных путёвок, так и увеличению спроса вообще, является активная работа ряда членских организаций непосредственно в своих первичных организациях. </w:t>
      </w:r>
    </w:p>
    <w:p w:rsidR="00834CA9" w:rsidRDefault="00834CA9" w:rsidP="00834CA9">
      <w:pPr>
        <w:spacing w:line="276" w:lineRule="auto"/>
        <w:ind w:firstLine="539"/>
        <w:jc w:val="both"/>
        <w:rPr>
          <w:sz w:val="28"/>
          <w:szCs w:val="28"/>
        </w:rPr>
      </w:pPr>
      <w:r>
        <w:rPr>
          <w:sz w:val="28"/>
          <w:szCs w:val="28"/>
        </w:rPr>
        <w:t>Стоит отметить и немалую роль непосредственно первичных профсоюзных организаций, которые вносят в коллективные договоры размер частичной или полной компенсации на санаторно-курортное лечение. Этот размер компенсации напрямую зависит от материального положения того или иного предприятия или организации и колеблется от 20% до полной компенсации. Некоторые первичные профсоюзные организации, не сумевшие прописать такие условия в своих коллективных договорах, выходят из положения путём оказания материальной помощи своим членам профсоюза.</w:t>
      </w:r>
    </w:p>
    <w:p w:rsidR="00834CA9" w:rsidRDefault="00834CA9" w:rsidP="00834CA9">
      <w:pPr>
        <w:spacing w:line="276" w:lineRule="auto"/>
        <w:ind w:firstLine="539"/>
        <w:jc w:val="both"/>
        <w:rPr>
          <w:sz w:val="28"/>
          <w:szCs w:val="28"/>
        </w:rPr>
      </w:pPr>
      <w:r>
        <w:rPr>
          <w:sz w:val="28"/>
          <w:szCs w:val="28"/>
        </w:rPr>
        <w:t xml:space="preserve">В 2014 году продолжались, уже ставшие традиционными, проведения круглых столов с выездами непосредственно в санатории с участием </w:t>
      </w:r>
      <w:r>
        <w:rPr>
          <w:sz w:val="28"/>
          <w:szCs w:val="28"/>
        </w:rPr>
        <w:lastRenderedPageBreak/>
        <w:t>представителей обкомов и первичных профсоюзных организаций, наиболее активно участвующих в программе «Профсоюзная путёвка», работников аппарата ФП НСО и представителей санаториев. В 2014 году заседания круглых столов проходили на базе санаториев «</w:t>
      </w:r>
      <w:proofErr w:type="spellStart"/>
      <w:r>
        <w:rPr>
          <w:sz w:val="28"/>
          <w:szCs w:val="28"/>
        </w:rPr>
        <w:t>Доволенский</w:t>
      </w:r>
      <w:proofErr w:type="spellEnd"/>
      <w:r>
        <w:rPr>
          <w:sz w:val="28"/>
          <w:szCs w:val="28"/>
        </w:rPr>
        <w:t>» и «</w:t>
      </w:r>
      <w:proofErr w:type="spellStart"/>
      <w:r>
        <w:rPr>
          <w:sz w:val="28"/>
          <w:szCs w:val="28"/>
        </w:rPr>
        <w:t>Краснозёрский</w:t>
      </w:r>
      <w:proofErr w:type="spellEnd"/>
      <w:r>
        <w:rPr>
          <w:sz w:val="28"/>
          <w:szCs w:val="28"/>
        </w:rPr>
        <w:t>». Проведение подобных мероприятий облегчает работу в плане информирования непосредственно членов профсоюза, желающими пройти курс санаторно-курортного оздоровления в том или ином санатории. Также, практика показывает, что после выездных заседаний круглого стола наблюдается увеличение спроса на данный санаторий. За годы существования программы «Профсоюзная путёвка» были посещены практически все санатории, имеющие договора с ФП НСО.</w:t>
      </w:r>
    </w:p>
    <w:p w:rsidR="00834CA9" w:rsidRDefault="00834CA9" w:rsidP="00834CA9">
      <w:pPr>
        <w:spacing w:line="276" w:lineRule="auto"/>
        <w:ind w:firstLine="539"/>
        <w:jc w:val="both"/>
        <w:rPr>
          <w:sz w:val="28"/>
          <w:szCs w:val="28"/>
        </w:rPr>
      </w:pPr>
      <w:r>
        <w:rPr>
          <w:sz w:val="28"/>
          <w:szCs w:val="28"/>
        </w:rPr>
        <w:t xml:space="preserve">По сложившейся практике ежегодно с ноября месяца управление социально-трудовых отношений начинает собирать заявки на будущий год. Стоит отметить, что заявки, поданные заранее (минимум за 3 месяца до заезда) были выполнены на 100%. В </w:t>
      </w:r>
      <w:proofErr w:type="spellStart"/>
      <w:r>
        <w:rPr>
          <w:sz w:val="28"/>
          <w:szCs w:val="28"/>
        </w:rPr>
        <w:t>неканикулярное</w:t>
      </w:r>
      <w:proofErr w:type="spellEnd"/>
      <w:r>
        <w:rPr>
          <w:sz w:val="28"/>
          <w:szCs w:val="28"/>
        </w:rPr>
        <w:t xml:space="preserve"> время заявки выполняются примерно на 80% от общего количества поданных заявок. В каникулярное время (лето) – 40-60% от общего количества поданных заявок. Невозможность полного выполнения поданных заявок зависит от вместимости санаториев и своевременности поданных заявок. В среднем санатории рассчитаны на приём 150 человек одновременно. Хотя и более крупные санатории такие как «Родник Алтая», рассчитанный на 450 мест даже в данный момент (середина октября – конец декабря 2014 года) заполнен практически на 100%. Сотрудники управления социально-трудовых отношений пытаются решить данную проблему путём переноса сроков заезда в интересующие санатории, либо предоставлением путёвки в другую здравницу.</w:t>
      </w:r>
    </w:p>
    <w:p w:rsidR="00834CA9" w:rsidRDefault="00834CA9" w:rsidP="00834CA9">
      <w:pPr>
        <w:spacing w:line="276" w:lineRule="auto"/>
        <w:ind w:firstLine="539"/>
        <w:jc w:val="both"/>
        <w:rPr>
          <w:sz w:val="28"/>
          <w:szCs w:val="28"/>
        </w:rPr>
      </w:pPr>
      <w:r>
        <w:rPr>
          <w:sz w:val="28"/>
          <w:szCs w:val="28"/>
        </w:rPr>
        <w:t>В связи с постоянным увеличением числа желающих воспользоваться программой «Профсоюзная путёвка», ФП НСО в лице управления социально-трудовых отношений ведёт постоянный мониторинг санаториев, расположенных как на территории Новосибирской области, так и на территориях соседних областей, а также так называемых «южных» регионов Российской Федерации. К нашему сожалению, на территории Сибирского Федерального округа осталось не так много санаториев, готовых сотрудничать по программе «Профсоюзная путёвка». В основном это зависит от предлагаемых санаториями цен, на наш взгляд не «подъёмных» для основной массы членов профсоюза.</w:t>
      </w:r>
    </w:p>
    <w:p w:rsidR="00834CA9" w:rsidRDefault="00834CA9" w:rsidP="00834CA9">
      <w:pPr>
        <w:spacing w:line="276" w:lineRule="auto"/>
        <w:ind w:firstLine="539"/>
        <w:jc w:val="both"/>
        <w:rPr>
          <w:sz w:val="28"/>
          <w:szCs w:val="28"/>
        </w:rPr>
      </w:pPr>
      <w:r>
        <w:rPr>
          <w:sz w:val="28"/>
          <w:szCs w:val="28"/>
        </w:rPr>
        <w:t xml:space="preserve">Благодаря программе «Профсоюзная путёвка» члены профсоюза и члены их семей получают реальную экономию, посещая санатории по данной программе. Во избежание спорных ситуаций ФП НСО в лице управление </w:t>
      </w:r>
      <w:r>
        <w:rPr>
          <w:sz w:val="28"/>
          <w:szCs w:val="28"/>
        </w:rPr>
        <w:lastRenderedPageBreak/>
        <w:t>социально-трудовых отношений в очередной раз обращается к руководителям членских организаций, их структурных подразделений, с просьбой неуместности понятия «скидка 20%», о чём неоднократно было озвучено на президиумах ФП НСО. Стоит обратить внимание, что за исключением перечня санаториев, представленным ЗАО «СКО ФНПР «</w:t>
      </w:r>
      <w:proofErr w:type="spellStart"/>
      <w:r>
        <w:rPr>
          <w:sz w:val="28"/>
          <w:szCs w:val="28"/>
        </w:rPr>
        <w:t>Профкурорт</w:t>
      </w:r>
      <w:proofErr w:type="spellEnd"/>
      <w:r>
        <w:rPr>
          <w:sz w:val="28"/>
          <w:szCs w:val="28"/>
        </w:rPr>
        <w:t xml:space="preserve">», размер скидки в 2014 году колебался 7% – 40% в зависимости от санатория, категории номера, даты заезда.  Наиболее значительные скидки в 2014 году предоставляют санатории «Парус» (Бердск), «Родник Алтая» (Белокуриха) и «Золотой берег» (Новосибирск). В связи с ощутимой финансовой выгодой за счёт программы «Профсоюзная путёвка» ряд первичных профсоюзных организаций отмечают повышение мотивации профсоюзного членства, что и является первоочередной задачей создания данной программы. </w:t>
      </w:r>
    </w:p>
    <w:p w:rsidR="00834CA9" w:rsidRPr="00BA55C9" w:rsidRDefault="00834CA9" w:rsidP="00834CA9">
      <w:pPr>
        <w:spacing w:line="276" w:lineRule="auto"/>
        <w:ind w:firstLine="539"/>
        <w:jc w:val="both"/>
        <w:rPr>
          <w:sz w:val="28"/>
          <w:szCs w:val="28"/>
        </w:rPr>
      </w:pPr>
      <w:r>
        <w:rPr>
          <w:sz w:val="28"/>
          <w:szCs w:val="28"/>
        </w:rPr>
        <w:t xml:space="preserve">Управление социально-трудовых отношений через членские организации проводит работу по информированию членов профсоюза о программе «Профсоюзная путёвка» путём распространения буклетов с перечнем санаториев и цен, действующих на данный период. Информация о санаторно-курортном оздоровлении появляется и на страницах газеты «Доверие». Благодаря сайту ФП НСО члены профсоюза могут в любое время узнать цены на данный период. Совместно с санаториями, участвующими в программе «Профсоюзная путёвка», ведётся постоянное совершенствование информирования членов профсоюза. В завершении хотелось бы напомнить членским организациям, что ОО ФП НСО уже начинает принимать заявки на 2015 год. </w:t>
      </w:r>
    </w:p>
    <w:p w:rsidR="00834CA9" w:rsidRDefault="00834CA9" w:rsidP="00EC2598">
      <w:pPr>
        <w:spacing w:line="276" w:lineRule="auto"/>
        <w:jc w:val="both"/>
        <w:rPr>
          <w:lang w:val="en-US"/>
        </w:rPr>
      </w:pPr>
    </w:p>
    <w:p w:rsidR="00834CA9" w:rsidRDefault="00834CA9" w:rsidP="00EC2598">
      <w:pPr>
        <w:spacing w:line="276" w:lineRule="auto"/>
        <w:jc w:val="both"/>
        <w:rPr>
          <w:lang w:val="en-US"/>
        </w:rPr>
      </w:pPr>
    </w:p>
    <w:p w:rsidR="00834CA9" w:rsidRDefault="00834CA9" w:rsidP="00EC2598">
      <w:pPr>
        <w:spacing w:line="276" w:lineRule="auto"/>
        <w:jc w:val="both"/>
        <w:rPr>
          <w:lang w:val="en-US"/>
        </w:rPr>
      </w:pPr>
    </w:p>
    <w:p w:rsidR="00834CA9" w:rsidRDefault="00834CA9" w:rsidP="00EC2598">
      <w:pPr>
        <w:spacing w:line="276" w:lineRule="auto"/>
        <w:jc w:val="both"/>
        <w:rPr>
          <w:lang w:val="en-US"/>
        </w:rPr>
      </w:pPr>
    </w:p>
    <w:p w:rsidR="00834CA9" w:rsidRDefault="00834CA9" w:rsidP="00EC2598">
      <w:pPr>
        <w:spacing w:line="276" w:lineRule="auto"/>
        <w:jc w:val="both"/>
        <w:rPr>
          <w:lang w:val="en-US"/>
        </w:rPr>
      </w:pPr>
    </w:p>
    <w:p w:rsidR="00834CA9" w:rsidRDefault="00834CA9" w:rsidP="00EC2598">
      <w:pPr>
        <w:spacing w:line="276" w:lineRule="auto"/>
        <w:jc w:val="both"/>
        <w:rPr>
          <w:lang w:val="en-US"/>
        </w:rPr>
      </w:pPr>
    </w:p>
    <w:p w:rsidR="00834CA9" w:rsidRDefault="00834CA9" w:rsidP="00EC2598">
      <w:pPr>
        <w:spacing w:line="276" w:lineRule="auto"/>
        <w:jc w:val="both"/>
        <w:rPr>
          <w:lang w:val="en-US"/>
        </w:rPr>
      </w:pPr>
    </w:p>
    <w:p w:rsidR="00834CA9" w:rsidRDefault="00834CA9" w:rsidP="00EC2598">
      <w:pPr>
        <w:spacing w:line="276" w:lineRule="auto"/>
        <w:jc w:val="both"/>
        <w:rPr>
          <w:lang w:val="en-US"/>
        </w:rPr>
      </w:pPr>
    </w:p>
    <w:p w:rsidR="00834CA9" w:rsidRDefault="00834CA9" w:rsidP="00EC2598">
      <w:pPr>
        <w:spacing w:line="276" w:lineRule="auto"/>
        <w:jc w:val="both"/>
        <w:rPr>
          <w:lang w:val="en-US"/>
        </w:rPr>
      </w:pPr>
    </w:p>
    <w:p w:rsidR="00834CA9" w:rsidRDefault="00834CA9" w:rsidP="00EC2598">
      <w:pPr>
        <w:spacing w:line="276" w:lineRule="auto"/>
        <w:jc w:val="both"/>
        <w:rPr>
          <w:lang w:val="en-US"/>
        </w:rPr>
      </w:pPr>
    </w:p>
    <w:p w:rsidR="00834CA9" w:rsidRDefault="00834CA9" w:rsidP="00EC2598">
      <w:pPr>
        <w:spacing w:line="276" w:lineRule="auto"/>
        <w:jc w:val="both"/>
        <w:rPr>
          <w:lang w:val="en-US"/>
        </w:rPr>
      </w:pPr>
    </w:p>
    <w:p w:rsidR="00834CA9" w:rsidRDefault="00834CA9" w:rsidP="00EC2598">
      <w:pPr>
        <w:spacing w:line="276" w:lineRule="auto"/>
        <w:jc w:val="both"/>
        <w:rPr>
          <w:lang w:val="en-US"/>
        </w:rPr>
      </w:pPr>
    </w:p>
    <w:p w:rsidR="00834CA9" w:rsidRDefault="00834CA9" w:rsidP="00EC2598">
      <w:pPr>
        <w:spacing w:line="276" w:lineRule="auto"/>
        <w:jc w:val="both"/>
        <w:rPr>
          <w:lang w:val="en-US"/>
        </w:rPr>
      </w:pPr>
    </w:p>
    <w:p w:rsidR="00834CA9" w:rsidRDefault="00834CA9" w:rsidP="00EC2598">
      <w:pPr>
        <w:spacing w:line="276" w:lineRule="auto"/>
        <w:jc w:val="both"/>
        <w:rPr>
          <w:lang w:val="en-US"/>
        </w:rPr>
      </w:pPr>
    </w:p>
    <w:p w:rsidR="00834CA9" w:rsidRDefault="00834CA9" w:rsidP="00EC2598">
      <w:pPr>
        <w:spacing w:line="276" w:lineRule="auto"/>
        <w:jc w:val="both"/>
        <w:rPr>
          <w:lang w:val="en-US"/>
        </w:rPr>
      </w:pPr>
    </w:p>
    <w:p w:rsidR="00834CA9" w:rsidRDefault="00834CA9" w:rsidP="00EC2598">
      <w:pPr>
        <w:spacing w:line="276" w:lineRule="auto"/>
        <w:jc w:val="both"/>
        <w:rPr>
          <w:lang w:val="en-US"/>
        </w:rPr>
      </w:pPr>
    </w:p>
    <w:p w:rsidR="00834CA9" w:rsidRDefault="00834CA9" w:rsidP="00EC2598">
      <w:pPr>
        <w:spacing w:line="276" w:lineRule="auto"/>
        <w:jc w:val="both"/>
        <w:rPr>
          <w:lang w:val="en-US"/>
        </w:rPr>
      </w:pPr>
    </w:p>
    <w:p w:rsidR="00834CA9" w:rsidRDefault="00834CA9" w:rsidP="00EC2598">
      <w:pPr>
        <w:spacing w:line="276" w:lineRule="auto"/>
        <w:jc w:val="both"/>
        <w:rPr>
          <w:lang w:val="en-US"/>
        </w:rPr>
      </w:pPr>
    </w:p>
    <w:p w:rsidR="00834CA9" w:rsidRDefault="00834CA9" w:rsidP="00834CA9">
      <w:pPr>
        <w:spacing w:line="276" w:lineRule="auto"/>
        <w:ind w:left="5103"/>
        <w:rPr>
          <w:b/>
          <w:sz w:val="28"/>
          <w:szCs w:val="28"/>
          <w:lang w:val="en-US"/>
        </w:rPr>
      </w:pPr>
    </w:p>
    <w:p w:rsidR="00834CA9" w:rsidRPr="007F1BB8" w:rsidRDefault="00834CA9" w:rsidP="00834CA9">
      <w:pPr>
        <w:spacing w:line="276" w:lineRule="auto"/>
        <w:ind w:left="5103"/>
        <w:rPr>
          <w:b/>
          <w:sz w:val="28"/>
          <w:szCs w:val="28"/>
        </w:rPr>
      </w:pPr>
      <w:r w:rsidRPr="007F1BB8">
        <w:rPr>
          <w:b/>
          <w:sz w:val="28"/>
          <w:szCs w:val="28"/>
        </w:rPr>
        <w:lastRenderedPageBreak/>
        <w:t>Приложение</w:t>
      </w:r>
      <w:r>
        <w:rPr>
          <w:b/>
          <w:sz w:val="28"/>
          <w:szCs w:val="28"/>
        </w:rPr>
        <w:t xml:space="preserve"> № 2</w:t>
      </w:r>
    </w:p>
    <w:p w:rsidR="00834CA9" w:rsidRPr="007F1BB8" w:rsidRDefault="00834CA9" w:rsidP="00834CA9">
      <w:pPr>
        <w:spacing w:line="276" w:lineRule="auto"/>
        <w:ind w:left="5103"/>
        <w:rPr>
          <w:b/>
          <w:sz w:val="28"/>
          <w:szCs w:val="28"/>
        </w:rPr>
      </w:pPr>
      <w:r w:rsidRPr="007F1BB8">
        <w:rPr>
          <w:b/>
          <w:sz w:val="28"/>
          <w:szCs w:val="28"/>
        </w:rPr>
        <w:t>к постановлению Президиума</w:t>
      </w:r>
    </w:p>
    <w:p w:rsidR="00834CA9" w:rsidRPr="007F1BB8" w:rsidRDefault="00834CA9" w:rsidP="00834CA9">
      <w:pPr>
        <w:spacing w:line="276" w:lineRule="auto"/>
        <w:ind w:left="5103"/>
        <w:rPr>
          <w:b/>
          <w:sz w:val="28"/>
          <w:szCs w:val="28"/>
        </w:rPr>
      </w:pPr>
      <w:r w:rsidRPr="007F1BB8">
        <w:rPr>
          <w:b/>
          <w:sz w:val="28"/>
          <w:szCs w:val="28"/>
        </w:rPr>
        <w:t>ОО ФП НСО</w:t>
      </w:r>
    </w:p>
    <w:p w:rsidR="00834CA9" w:rsidRPr="007F1BB8" w:rsidRDefault="00834CA9" w:rsidP="00834CA9">
      <w:pPr>
        <w:spacing w:line="276" w:lineRule="auto"/>
        <w:ind w:left="5103"/>
        <w:rPr>
          <w:b/>
          <w:sz w:val="28"/>
          <w:szCs w:val="28"/>
        </w:rPr>
      </w:pPr>
      <w:r w:rsidRPr="007F1BB8">
        <w:rPr>
          <w:b/>
          <w:sz w:val="28"/>
          <w:szCs w:val="28"/>
        </w:rPr>
        <w:t xml:space="preserve">от 20.11.2014г. </w:t>
      </w:r>
      <w:r>
        <w:rPr>
          <w:b/>
          <w:sz w:val="28"/>
          <w:szCs w:val="28"/>
        </w:rPr>
        <w:t xml:space="preserve"> </w:t>
      </w:r>
      <w:r w:rsidRPr="007F1BB8">
        <w:rPr>
          <w:b/>
          <w:sz w:val="28"/>
          <w:szCs w:val="28"/>
        </w:rPr>
        <w:t xml:space="preserve">№  </w:t>
      </w:r>
      <w:r>
        <w:rPr>
          <w:b/>
          <w:sz w:val="28"/>
          <w:szCs w:val="28"/>
        </w:rPr>
        <w:t>35-5</w:t>
      </w:r>
    </w:p>
    <w:p w:rsidR="00834CA9" w:rsidRDefault="00834CA9" w:rsidP="00834CA9">
      <w:pPr>
        <w:ind w:left="5103"/>
        <w:jc w:val="both"/>
        <w:rPr>
          <w:sz w:val="20"/>
          <w:szCs w:val="20"/>
        </w:rPr>
      </w:pPr>
    </w:p>
    <w:p w:rsidR="00834CA9" w:rsidRDefault="00834CA9" w:rsidP="00834CA9">
      <w:pPr>
        <w:ind w:left="5103"/>
        <w:jc w:val="both"/>
        <w:rPr>
          <w:sz w:val="20"/>
          <w:szCs w:val="20"/>
        </w:rPr>
      </w:pPr>
    </w:p>
    <w:p w:rsidR="00834CA9" w:rsidRDefault="00834CA9" w:rsidP="00834CA9">
      <w:pPr>
        <w:ind w:left="5103"/>
        <w:jc w:val="both"/>
        <w:rPr>
          <w:sz w:val="20"/>
          <w:szCs w:val="20"/>
        </w:rPr>
      </w:pPr>
    </w:p>
    <w:p w:rsidR="00834CA9" w:rsidRPr="00266E0E" w:rsidRDefault="00834CA9" w:rsidP="00834CA9">
      <w:pPr>
        <w:spacing w:line="276" w:lineRule="auto"/>
        <w:jc w:val="both"/>
        <w:rPr>
          <w:sz w:val="20"/>
          <w:szCs w:val="20"/>
        </w:rPr>
      </w:pPr>
    </w:p>
    <w:p w:rsidR="00834CA9" w:rsidRPr="007F1BB8" w:rsidRDefault="00834CA9" w:rsidP="00834CA9">
      <w:pPr>
        <w:spacing w:line="276" w:lineRule="auto"/>
        <w:jc w:val="center"/>
        <w:rPr>
          <w:b/>
          <w:caps/>
          <w:sz w:val="28"/>
          <w:szCs w:val="28"/>
        </w:rPr>
      </w:pPr>
      <w:r w:rsidRPr="007F1BB8">
        <w:rPr>
          <w:b/>
          <w:caps/>
          <w:sz w:val="28"/>
          <w:szCs w:val="28"/>
        </w:rPr>
        <w:t>Положение</w:t>
      </w:r>
    </w:p>
    <w:p w:rsidR="00834CA9" w:rsidRPr="007F1BB8" w:rsidRDefault="00834CA9" w:rsidP="00834CA9">
      <w:pPr>
        <w:spacing w:line="276" w:lineRule="auto"/>
        <w:jc w:val="center"/>
        <w:rPr>
          <w:b/>
          <w:sz w:val="28"/>
          <w:szCs w:val="28"/>
        </w:rPr>
      </w:pPr>
      <w:r w:rsidRPr="007F1BB8">
        <w:rPr>
          <w:b/>
          <w:sz w:val="28"/>
          <w:szCs w:val="28"/>
        </w:rPr>
        <w:t xml:space="preserve">по организации санаторно-курортного лечения и отдыха </w:t>
      </w:r>
      <w:proofErr w:type="gramStart"/>
      <w:r w:rsidRPr="007F1BB8">
        <w:rPr>
          <w:b/>
          <w:sz w:val="28"/>
          <w:szCs w:val="28"/>
        </w:rPr>
        <w:t>для</w:t>
      </w:r>
      <w:proofErr w:type="gramEnd"/>
    </w:p>
    <w:p w:rsidR="00834CA9" w:rsidRPr="007F1BB8" w:rsidRDefault="00834CA9" w:rsidP="00834CA9">
      <w:pPr>
        <w:spacing w:line="276" w:lineRule="auto"/>
        <w:jc w:val="center"/>
        <w:rPr>
          <w:b/>
          <w:sz w:val="28"/>
          <w:szCs w:val="28"/>
        </w:rPr>
      </w:pPr>
      <w:r w:rsidRPr="007F1BB8">
        <w:rPr>
          <w:b/>
          <w:sz w:val="28"/>
          <w:szCs w:val="28"/>
        </w:rPr>
        <w:t>членов профсоюзов и членов их семей, входящих в состав Федерации профсоюзов НСО</w:t>
      </w:r>
    </w:p>
    <w:p w:rsidR="00834CA9" w:rsidRPr="0057369E" w:rsidRDefault="00834CA9" w:rsidP="00834CA9">
      <w:pPr>
        <w:spacing w:line="276" w:lineRule="auto"/>
        <w:jc w:val="both"/>
        <w:rPr>
          <w:sz w:val="20"/>
          <w:szCs w:val="20"/>
        </w:rPr>
      </w:pPr>
    </w:p>
    <w:p w:rsidR="00834CA9" w:rsidRPr="007F1BB8" w:rsidRDefault="00834CA9" w:rsidP="00834CA9">
      <w:pPr>
        <w:spacing w:line="276" w:lineRule="auto"/>
        <w:jc w:val="center"/>
        <w:rPr>
          <w:b/>
          <w:sz w:val="28"/>
          <w:szCs w:val="28"/>
        </w:rPr>
      </w:pPr>
      <w:r w:rsidRPr="007F1BB8">
        <w:rPr>
          <w:b/>
          <w:sz w:val="28"/>
          <w:szCs w:val="28"/>
        </w:rPr>
        <w:t>I. Общие положения</w:t>
      </w:r>
    </w:p>
    <w:p w:rsidR="00834CA9" w:rsidRPr="007F1BB8" w:rsidRDefault="00834CA9" w:rsidP="00834CA9">
      <w:pPr>
        <w:spacing w:line="276" w:lineRule="auto"/>
        <w:jc w:val="center"/>
        <w:rPr>
          <w:b/>
          <w:sz w:val="20"/>
          <w:szCs w:val="20"/>
        </w:rPr>
      </w:pPr>
    </w:p>
    <w:p w:rsidR="00834CA9" w:rsidRDefault="00834CA9" w:rsidP="00834CA9">
      <w:pPr>
        <w:spacing w:line="276" w:lineRule="auto"/>
        <w:ind w:firstLine="720"/>
        <w:jc w:val="both"/>
        <w:rPr>
          <w:sz w:val="28"/>
          <w:szCs w:val="28"/>
        </w:rPr>
      </w:pPr>
      <w:r w:rsidRPr="00BE07D6">
        <w:rPr>
          <w:sz w:val="28"/>
          <w:szCs w:val="28"/>
        </w:rPr>
        <w:t>1. Настоящ</w:t>
      </w:r>
      <w:r>
        <w:rPr>
          <w:sz w:val="28"/>
          <w:szCs w:val="28"/>
        </w:rPr>
        <w:t>ее</w:t>
      </w:r>
      <w:r w:rsidRPr="00BE07D6">
        <w:rPr>
          <w:sz w:val="28"/>
          <w:szCs w:val="28"/>
        </w:rPr>
        <w:t xml:space="preserve"> </w:t>
      </w:r>
      <w:r>
        <w:rPr>
          <w:sz w:val="28"/>
          <w:szCs w:val="28"/>
        </w:rPr>
        <w:t>Положение</w:t>
      </w:r>
      <w:r w:rsidRPr="00BE07D6">
        <w:rPr>
          <w:sz w:val="28"/>
          <w:szCs w:val="28"/>
        </w:rPr>
        <w:t xml:space="preserve"> определяет порядок направления членов профсоюзов и членов их семей на санаторно-курортное лечение и отдых в санаторно-курортные учреждения.</w:t>
      </w:r>
    </w:p>
    <w:p w:rsidR="00834CA9" w:rsidRDefault="00834CA9" w:rsidP="00834CA9">
      <w:pPr>
        <w:spacing w:line="276" w:lineRule="auto"/>
        <w:ind w:firstLine="720"/>
        <w:jc w:val="both"/>
        <w:rPr>
          <w:sz w:val="28"/>
          <w:szCs w:val="28"/>
        </w:rPr>
      </w:pPr>
      <w:r>
        <w:rPr>
          <w:sz w:val="28"/>
          <w:szCs w:val="28"/>
        </w:rPr>
        <w:t>2</w:t>
      </w:r>
      <w:r w:rsidRPr="00BE07D6">
        <w:rPr>
          <w:sz w:val="28"/>
          <w:szCs w:val="28"/>
        </w:rPr>
        <w:t>. В настояще</w:t>
      </w:r>
      <w:r>
        <w:rPr>
          <w:sz w:val="28"/>
          <w:szCs w:val="28"/>
        </w:rPr>
        <w:t>м</w:t>
      </w:r>
      <w:r w:rsidRPr="00BE07D6">
        <w:rPr>
          <w:sz w:val="28"/>
          <w:szCs w:val="28"/>
        </w:rPr>
        <w:t xml:space="preserve"> </w:t>
      </w:r>
      <w:r>
        <w:rPr>
          <w:sz w:val="28"/>
          <w:szCs w:val="28"/>
        </w:rPr>
        <w:t>Положении</w:t>
      </w:r>
      <w:r w:rsidRPr="00BE07D6">
        <w:rPr>
          <w:sz w:val="28"/>
          <w:szCs w:val="28"/>
        </w:rPr>
        <w:t xml:space="preserve"> используются следующие термины и понятия:</w:t>
      </w:r>
    </w:p>
    <w:p w:rsidR="00834CA9" w:rsidRDefault="00834CA9" w:rsidP="00834CA9">
      <w:pPr>
        <w:spacing w:line="276" w:lineRule="auto"/>
        <w:ind w:firstLine="720"/>
        <w:jc w:val="both"/>
        <w:rPr>
          <w:sz w:val="28"/>
          <w:szCs w:val="28"/>
        </w:rPr>
      </w:pPr>
      <w:r>
        <w:rPr>
          <w:sz w:val="28"/>
          <w:szCs w:val="28"/>
        </w:rPr>
        <w:t>ФП НСО – общественная организация Федерация профсоюзов Новосибирской области;</w:t>
      </w:r>
    </w:p>
    <w:p w:rsidR="00834CA9" w:rsidRDefault="00834CA9" w:rsidP="00834CA9">
      <w:pPr>
        <w:spacing w:line="276" w:lineRule="auto"/>
        <w:ind w:firstLine="720"/>
        <w:jc w:val="both"/>
        <w:rPr>
          <w:sz w:val="28"/>
          <w:szCs w:val="28"/>
        </w:rPr>
      </w:pPr>
      <w:r>
        <w:rPr>
          <w:sz w:val="28"/>
          <w:szCs w:val="28"/>
        </w:rPr>
        <w:t>УСТО – управление социально-трудовых отношений аппарата ФП НСО;</w:t>
      </w:r>
    </w:p>
    <w:p w:rsidR="00834CA9" w:rsidRPr="00BE07D6" w:rsidRDefault="00834CA9" w:rsidP="00834CA9">
      <w:pPr>
        <w:spacing w:line="276" w:lineRule="auto"/>
        <w:ind w:firstLine="720"/>
        <w:jc w:val="both"/>
        <w:rPr>
          <w:sz w:val="28"/>
          <w:szCs w:val="28"/>
        </w:rPr>
      </w:pPr>
      <w:r>
        <w:rPr>
          <w:sz w:val="28"/>
          <w:szCs w:val="28"/>
        </w:rPr>
        <w:t>ФХУ – финансово-хозяйственное управление аппарата ФП НСО;</w:t>
      </w:r>
    </w:p>
    <w:p w:rsidR="00834CA9" w:rsidRPr="00BE07D6" w:rsidRDefault="00834CA9" w:rsidP="00834CA9">
      <w:pPr>
        <w:spacing w:line="276" w:lineRule="auto"/>
        <w:ind w:firstLine="720"/>
        <w:jc w:val="both"/>
        <w:rPr>
          <w:sz w:val="28"/>
          <w:szCs w:val="28"/>
        </w:rPr>
      </w:pPr>
      <w:r>
        <w:rPr>
          <w:sz w:val="28"/>
          <w:szCs w:val="28"/>
        </w:rPr>
        <w:t>членские организации – организации, входящие в состав ФП НСО, а также их структурные подразделения;</w:t>
      </w:r>
    </w:p>
    <w:p w:rsidR="00834CA9" w:rsidRDefault="00834CA9" w:rsidP="00834CA9">
      <w:pPr>
        <w:spacing w:line="276" w:lineRule="auto"/>
        <w:ind w:firstLine="720"/>
        <w:jc w:val="both"/>
        <w:rPr>
          <w:sz w:val="28"/>
          <w:szCs w:val="28"/>
        </w:rPr>
      </w:pPr>
      <w:r>
        <w:rPr>
          <w:sz w:val="28"/>
          <w:szCs w:val="28"/>
        </w:rPr>
        <w:t>С</w:t>
      </w:r>
      <w:r w:rsidRPr="00BE07D6">
        <w:rPr>
          <w:sz w:val="28"/>
          <w:szCs w:val="28"/>
        </w:rPr>
        <w:t xml:space="preserve">анатории – организации санаторно-курортного и лечебно-профилактического профиля, независимо от вида организационно-правовых форм, </w:t>
      </w:r>
      <w:r>
        <w:rPr>
          <w:sz w:val="28"/>
          <w:szCs w:val="28"/>
        </w:rPr>
        <w:t>имеющие договора о сотрудничестве с ФП НСО</w:t>
      </w:r>
      <w:r w:rsidRPr="00BE07D6">
        <w:rPr>
          <w:sz w:val="28"/>
          <w:szCs w:val="28"/>
        </w:rPr>
        <w:t>;</w:t>
      </w:r>
    </w:p>
    <w:p w:rsidR="00834CA9" w:rsidRPr="00BE07D6" w:rsidRDefault="00834CA9" w:rsidP="00834CA9">
      <w:pPr>
        <w:spacing w:line="276" w:lineRule="auto"/>
        <w:ind w:firstLine="720"/>
        <w:jc w:val="both"/>
        <w:rPr>
          <w:sz w:val="28"/>
          <w:szCs w:val="28"/>
        </w:rPr>
      </w:pPr>
      <w:r>
        <w:rPr>
          <w:sz w:val="28"/>
          <w:szCs w:val="28"/>
        </w:rPr>
        <w:t>заявитель – член профсоюза, подавший заявку на санаторно-курортное лечение;</w:t>
      </w:r>
    </w:p>
    <w:p w:rsidR="00834CA9" w:rsidRPr="00BE07D6" w:rsidRDefault="00834CA9" w:rsidP="00834CA9">
      <w:pPr>
        <w:spacing w:line="276" w:lineRule="auto"/>
        <w:ind w:firstLine="720"/>
        <w:jc w:val="both"/>
        <w:rPr>
          <w:sz w:val="28"/>
          <w:szCs w:val="28"/>
        </w:rPr>
      </w:pPr>
      <w:r w:rsidRPr="00BE07D6">
        <w:rPr>
          <w:sz w:val="28"/>
          <w:szCs w:val="28"/>
        </w:rPr>
        <w:t>профсоюзная пут</w:t>
      </w:r>
      <w:r>
        <w:rPr>
          <w:sz w:val="28"/>
          <w:szCs w:val="28"/>
        </w:rPr>
        <w:t>ё</w:t>
      </w:r>
      <w:r w:rsidRPr="00BE07D6">
        <w:rPr>
          <w:sz w:val="28"/>
          <w:szCs w:val="28"/>
        </w:rPr>
        <w:t>вка – пут</w:t>
      </w:r>
      <w:r>
        <w:rPr>
          <w:sz w:val="28"/>
          <w:szCs w:val="28"/>
        </w:rPr>
        <w:t>ё</w:t>
      </w:r>
      <w:r w:rsidRPr="00BE07D6">
        <w:rPr>
          <w:sz w:val="28"/>
          <w:szCs w:val="28"/>
        </w:rPr>
        <w:t>вка по специальной (льготной) цене, предоставляемая члену профсоюза и (или) членам его семьи</w:t>
      </w:r>
      <w:r>
        <w:rPr>
          <w:sz w:val="28"/>
          <w:szCs w:val="28"/>
        </w:rPr>
        <w:t>;</w:t>
      </w:r>
    </w:p>
    <w:p w:rsidR="00834CA9" w:rsidRDefault="00834CA9" w:rsidP="00834CA9">
      <w:pPr>
        <w:spacing w:line="276" w:lineRule="auto"/>
        <w:ind w:firstLine="720"/>
        <w:jc w:val="both"/>
        <w:rPr>
          <w:sz w:val="28"/>
          <w:szCs w:val="28"/>
        </w:rPr>
      </w:pPr>
      <w:r w:rsidRPr="00BE07D6">
        <w:rPr>
          <w:sz w:val="28"/>
          <w:szCs w:val="28"/>
        </w:rPr>
        <w:t xml:space="preserve">обменная путёвка – документ, выдаваемый члену профсоюза для подтверждения его права на получение в </w:t>
      </w:r>
      <w:r>
        <w:rPr>
          <w:sz w:val="28"/>
          <w:szCs w:val="28"/>
        </w:rPr>
        <w:t>С</w:t>
      </w:r>
      <w:r w:rsidRPr="00BE07D6">
        <w:rPr>
          <w:sz w:val="28"/>
          <w:szCs w:val="28"/>
        </w:rPr>
        <w:t>анатории пут</w:t>
      </w:r>
      <w:r>
        <w:rPr>
          <w:sz w:val="28"/>
          <w:szCs w:val="28"/>
        </w:rPr>
        <w:t>ё</w:t>
      </w:r>
      <w:r w:rsidRPr="00BE07D6">
        <w:rPr>
          <w:sz w:val="28"/>
          <w:szCs w:val="28"/>
        </w:rPr>
        <w:t>вки, оформляемый в соответствии с настоящ</w:t>
      </w:r>
      <w:r>
        <w:rPr>
          <w:sz w:val="28"/>
          <w:szCs w:val="28"/>
        </w:rPr>
        <w:t>им</w:t>
      </w:r>
      <w:r w:rsidRPr="00BE07D6">
        <w:rPr>
          <w:sz w:val="28"/>
          <w:szCs w:val="28"/>
        </w:rPr>
        <w:t xml:space="preserve"> </w:t>
      </w:r>
      <w:r>
        <w:rPr>
          <w:sz w:val="28"/>
          <w:szCs w:val="28"/>
        </w:rPr>
        <w:t>Положением</w:t>
      </w:r>
      <w:r w:rsidRPr="00BE07D6">
        <w:rPr>
          <w:sz w:val="28"/>
          <w:szCs w:val="28"/>
        </w:rPr>
        <w:t xml:space="preserve"> по форме, установленной</w:t>
      </w:r>
      <w:r>
        <w:rPr>
          <w:sz w:val="28"/>
          <w:szCs w:val="28"/>
        </w:rPr>
        <w:t xml:space="preserve"> п</w:t>
      </w:r>
      <w:r w:rsidRPr="00BE07D6">
        <w:rPr>
          <w:sz w:val="28"/>
          <w:szCs w:val="28"/>
        </w:rPr>
        <w:t>риложением № 1</w:t>
      </w:r>
      <w:r>
        <w:rPr>
          <w:sz w:val="28"/>
          <w:szCs w:val="28"/>
        </w:rPr>
        <w:t>;</w:t>
      </w:r>
    </w:p>
    <w:p w:rsidR="00834CA9" w:rsidRPr="00BE07D6" w:rsidRDefault="00834CA9" w:rsidP="00834CA9">
      <w:pPr>
        <w:spacing w:line="276" w:lineRule="auto"/>
        <w:ind w:firstLine="720"/>
        <w:jc w:val="both"/>
        <w:rPr>
          <w:sz w:val="28"/>
          <w:szCs w:val="28"/>
        </w:rPr>
      </w:pPr>
      <w:proofErr w:type="gramStart"/>
      <w:r>
        <w:rPr>
          <w:sz w:val="28"/>
          <w:szCs w:val="28"/>
        </w:rPr>
        <w:t xml:space="preserve">заявка – документ, с указанием названия конкретного Санатория, точной датой заезда, точным количеством дней, категорией номера, полными фамилией, именем и отчеством заезжающего, заверенный печатью и подписью председателя членской организации (другим уполномоченным </w:t>
      </w:r>
      <w:r>
        <w:rPr>
          <w:sz w:val="28"/>
          <w:szCs w:val="28"/>
        </w:rPr>
        <w:lastRenderedPageBreak/>
        <w:t>лицом) и номера связи с ответственным лицом, по форме, установленной приложением №2;</w:t>
      </w:r>
      <w:proofErr w:type="gramEnd"/>
    </w:p>
    <w:p w:rsidR="00834CA9" w:rsidRDefault="00834CA9" w:rsidP="00834CA9">
      <w:pPr>
        <w:spacing w:line="276" w:lineRule="auto"/>
        <w:ind w:firstLine="720"/>
        <w:jc w:val="both"/>
        <w:rPr>
          <w:sz w:val="28"/>
          <w:szCs w:val="28"/>
        </w:rPr>
      </w:pPr>
      <w:r w:rsidRPr="00BE07D6">
        <w:rPr>
          <w:sz w:val="28"/>
          <w:szCs w:val="28"/>
        </w:rPr>
        <w:t>все иные понятия и термины употребляются в настояще</w:t>
      </w:r>
      <w:r>
        <w:rPr>
          <w:sz w:val="28"/>
          <w:szCs w:val="28"/>
        </w:rPr>
        <w:t>м</w:t>
      </w:r>
      <w:r w:rsidRPr="00BE07D6">
        <w:rPr>
          <w:sz w:val="28"/>
          <w:szCs w:val="28"/>
        </w:rPr>
        <w:t xml:space="preserve"> </w:t>
      </w:r>
      <w:r>
        <w:rPr>
          <w:sz w:val="28"/>
          <w:szCs w:val="28"/>
        </w:rPr>
        <w:t>Положении</w:t>
      </w:r>
      <w:r w:rsidRPr="00BE07D6">
        <w:rPr>
          <w:sz w:val="28"/>
          <w:szCs w:val="28"/>
        </w:rPr>
        <w:t xml:space="preserve"> в том значении, в каком они используются в законодательстве.</w:t>
      </w:r>
    </w:p>
    <w:p w:rsidR="00834CA9" w:rsidRDefault="00834CA9" w:rsidP="00834CA9">
      <w:pPr>
        <w:spacing w:line="276" w:lineRule="auto"/>
        <w:ind w:firstLine="720"/>
        <w:jc w:val="both"/>
        <w:rPr>
          <w:sz w:val="28"/>
          <w:szCs w:val="28"/>
        </w:rPr>
      </w:pPr>
      <w:r w:rsidRPr="000C51B4">
        <w:rPr>
          <w:sz w:val="28"/>
          <w:szCs w:val="28"/>
        </w:rPr>
        <w:t>3. Настоящее Положение распространяется на членские организации ФП НСО, входящие в их структуру профсоюзные организации, членов профсоюза этих организаций. Также данное Положение распространяется на</w:t>
      </w:r>
      <w:r>
        <w:rPr>
          <w:sz w:val="28"/>
          <w:szCs w:val="28"/>
        </w:rPr>
        <w:t xml:space="preserve"> организации, взаимодействующие с ФП НСО на договорной основе.</w:t>
      </w:r>
    </w:p>
    <w:p w:rsidR="00834CA9" w:rsidRDefault="00834CA9" w:rsidP="00834CA9">
      <w:pPr>
        <w:spacing w:line="276" w:lineRule="auto"/>
        <w:ind w:firstLine="720"/>
        <w:jc w:val="both"/>
        <w:rPr>
          <w:sz w:val="28"/>
          <w:szCs w:val="28"/>
        </w:rPr>
      </w:pPr>
      <w:r>
        <w:rPr>
          <w:sz w:val="28"/>
          <w:szCs w:val="28"/>
        </w:rPr>
        <w:t>4</w:t>
      </w:r>
      <w:r w:rsidRPr="00BE07D6">
        <w:rPr>
          <w:sz w:val="28"/>
          <w:szCs w:val="28"/>
        </w:rPr>
        <w:t>. Перечень санаториев</w:t>
      </w:r>
      <w:r>
        <w:rPr>
          <w:sz w:val="28"/>
          <w:szCs w:val="28"/>
        </w:rPr>
        <w:t>, в которых предлагается лечение и отдых,</w:t>
      </w:r>
      <w:r w:rsidRPr="00BE07D6">
        <w:rPr>
          <w:sz w:val="28"/>
          <w:szCs w:val="28"/>
        </w:rPr>
        <w:t xml:space="preserve"> устанавливается </w:t>
      </w:r>
      <w:r>
        <w:rPr>
          <w:sz w:val="28"/>
          <w:szCs w:val="28"/>
        </w:rPr>
        <w:t>ФП НСО</w:t>
      </w:r>
      <w:r w:rsidRPr="00BE07D6">
        <w:rPr>
          <w:sz w:val="28"/>
          <w:szCs w:val="28"/>
        </w:rPr>
        <w:t>.</w:t>
      </w:r>
    </w:p>
    <w:p w:rsidR="00834CA9" w:rsidRPr="00BE07D6" w:rsidRDefault="00834CA9" w:rsidP="00834CA9">
      <w:pPr>
        <w:spacing w:line="276" w:lineRule="auto"/>
        <w:ind w:firstLine="720"/>
        <w:jc w:val="both"/>
        <w:rPr>
          <w:sz w:val="28"/>
          <w:szCs w:val="28"/>
        </w:rPr>
      </w:pPr>
      <w:r>
        <w:rPr>
          <w:sz w:val="28"/>
          <w:szCs w:val="28"/>
        </w:rPr>
        <w:t>5</w:t>
      </w:r>
      <w:r w:rsidRPr="00BE07D6">
        <w:rPr>
          <w:sz w:val="28"/>
          <w:szCs w:val="28"/>
        </w:rPr>
        <w:t>.</w:t>
      </w:r>
      <w:r>
        <w:rPr>
          <w:sz w:val="28"/>
          <w:szCs w:val="28"/>
        </w:rPr>
        <w:t xml:space="preserve"> </w:t>
      </w:r>
      <w:r w:rsidRPr="00BE07D6">
        <w:rPr>
          <w:sz w:val="28"/>
          <w:szCs w:val="28"/>
        </w:rPr>
        <w:t xml:space="preserve"> Право на получение профсоюзных путевок имеют члены профсоюзов независимо от срока их членства в профсоюзе при отсутствии задолженностей по уплате профсоюзных членских взносов.</w:t>
      </w:r>
    </w:p>
    <w:p w:rsidR="00834CA9" w:rsidRPr="00BE07D6" w:rsidRDefault="00834CA9" w:rsidP="00834CA9">
      <w:pPr>
        <w:spacing w:line="276" w:lineRule="auto"/>
        <w:jc w:val="both"/>
        <w:rPr>
          <w:sz w:val="28"/>
          <w:szCs w:val="28"/>
        </w:rPr>
      </w:pPr>
    </w:p>
    <w:p w:rsidR="00834CA9" w:rsidRPr="007F1BB8" w:rsidRDefault="00834CA9" w:rsidP="00834CA9">
      <w:pPr>
        <w:spacing w:line="276" w:lineRule="auto"/>
        <w:jc w:val="center"/>
        <w:rPr>
          <w:b/>
          <w:sz w:val="28"/>
          <w:szCs w:val="28"/>
        </w:rPr>
      </w:pPr>
      <w:r w:rsidRPr="007F1BB8">
        <w:rPr>
          <w:b/>
          <w:sz w:val="28"/>
          <w:szCs w:val="28"/>
        </w:rPr>
        <w:t>II. Организация работы по направлению членов</w:t>
      </w:r>
    </w:p>
    <w:p w:rsidR="00834CA9" w:rsidRPr="007F1BB8" w:rsidRDefault="00834CA9" w:rsidP="00834CA9">
      <w:pPr>
        <w:spacing w:line="276" w:lineRule="auto"/>
        <w:jc w:val="center"/>
        <w:rPr>
          <w:b/>
          <w:sz w:val="28"/>
          <w:szCs w:val="28"/>
        </w:rPr>
      </w:pPr>
      <w:r w:rsidRPr="007F1BB8">
        <w:rPr>
          <w:b/>
          <w:sz w:val="28"/>
          <w:szCs w:val="28"/>
        </w:rPr>
        <w:t>профсоюзов на санаторно-курортное лечение и отдых</w:t>
      </w:r>
    </w:p>
    <w:p w:rsidR="00834CA9" w:rsidRPr="00BE07D6" w:rsidRDefault="00834CA9" w:rsidP="00834CA9">
      <w:pPr>
        <w:spacing w:line="276" w:lineRule="auto"/>
        <w:jc w:val="center"/>
        <w:rPr>
          <w:sz w:val="28"/>
          <w:szCs w:val="28"/>
        </w:rPr>
      </w:pPr>
    </w:p>
    <w:p w:rsidR="00834CA9" w:rsidRDefault="00834CA9" w:rsidP="00834CA9">
      <w:pPr>
        <w:spacing w:line="276" w:lineRule="auto"/>
        <w:ind w:firstLine="720"/>
        <w:jc w:val="both"/>
        <w:rPr>
          <w:sz w:val="28"/>
          <w:szCs w:val="28"/>
        </w:rPr>
      </w:pPr>
      <w:r>
        <w:rPr>
          <w:sz w:val="28"/>
          <w:szCs w:val="28"/>
        </w:rPr>
        <w:t>6</w:t>
      </w:r>
      <w:r w:rsidRPr="00BE07D6">
        <w:rPr>
          <w:sz w:val="28"/>
          <w:szCs w:val="28"/>
        </w:rPr>
        <w:t xml:space="preserve">. В </w:t>
      </w:r>
      <w:r>
        <w:rPr>
          <w:sz w:val="28"/>
          <w:szCs w:val="28"/>
        </w:rPr>
        <w:t>ФП НСО</w:t>
      </w:r>
      <w:r w:rsidRPr="00BE07D6">
        <w:rPr>
          <w:sz w:val="28"/>
          <w:szCs w:val="28"/>
        </w:rPr>
        <w:t xml:space="preserve"> организацию и осуществление практической работы по направлению на санаторно-курортное лечение и отдых членов профсоюзов осуществляет </w:t>
      </w:r>
      <w:r>
        <w:rPr>
          <w:sz w:val="28"/>
          <w:szCs w:val="28"/>
        </w:rPr>
        <w:t>Управление социально-трудовых отношений</w:t>
      </w:r>
      <w:r w:rsidRPr="00BE07D6">
        <w:rPr>
          <w:sz w:val="28"/>
          <w:szCs w:val="28"/>
        </w:rPr>
        <w:t>.</w:t>
      </w:r>
      <w:r>
        <w:rPr>
          <w:sz w:val="28"/>
          <w:szCs w:val="28"/>
        </w:rPr>
        <w:t xml:space="preserve"> </w:t>
      </w:r>
    </w:p>
    <w:p w:rsidR="00834CA9" w:rsidRDefault="00834CA9" w:rsidP="00834CA9">
      <w:pPr>
        <w:spacing w:line="276" w:lineRule="auto"/>
        <w:ind w:firstLine="720"/>
        <w:jc w:val="both"/>
        <w:rPr>
          <w:sz w:val="28"/>
          <w:szCs w:val="28"/>
        </w:rPr>
      </w:pPr>
      <w:r w:rsidRPr="00BE07D6">
        <w:rPr>
          <w:sz w:val="28"/>
          <w:szCs w:val="28"/>
        </w:rPr>
        <w:t xml:space="preserve">Сотрудники </w:t>
      </w:r>
      <w:r>
        <w:rPr>
          <w:sz w:val="28"/>
          <w:szCs w:val="28"/>
        </w:rPr>
        <w:t>УСТО</w:t>
      </w:r>
      <w:r w:rsidRPr="00BE07D6">
        <w:rPr>
          <w:sz w:val="28"/>
          <w:szCs w:val="28"/>
        </w:rPr>
        <w:t>:</w:t>
      </w:r>
    </w:p>
    <w:p w:rsidR="00834CA9" w:rsidRPr="00BE07D6" w:rsidRDefault="00834CA9" w:rsidP="00834CA9">
      <w:pPr>
        <w:spacing w:line="276" w:lineRule="auto"/>
        <w:ind w:firstLine="720"/>
        <w:jc w:val="both"/>
        <w:rPr>
          <w:sz w:val="28"/>
          <w:szCs w:val="28"/>
        </w:rPr>
      </w:pPr>
      <w:r>
        <w:rPr>
          <w:sz w:val="28"/>
          <w:szCs w:val="28"/>
        </w:rPr>
        <w:t>6</w:t>
      </w:r>
      <w:r w:rsidRPr="00BE07D6">
        <w:rPr>
          <w:sz w:val="28"/>
          <w:szCs w:val="28"/>
        </w:rPr>
        <w:t>.</w:t>
      </w:r>
      <w:r>
        <w:rPr>
          <w:sz w:val="28"/>
          <w:szCs w:val="28"/>
        </w:rPr>
        <w:t>1. Принимают</w:t>
      </w:r>
      <w:r w:rsidRPr="00BE07D6">
        <w:rPr>
          <w:sz w:val="28"/>
          <w:szCs w:val="28"/>
        </w:rPr>
        <w:t xml:space="preserve"> и обрабатывают </w:t>
      </w:r>
      <w:r>
        <w:rPr>
          <w:sz w:val="28"/>
          <w:szCs w:val="28"/>
        </w:rPr>
        <w:t>з</w:t>
      </w:r>
      <w:r w:rsidRPr="00BE07D6">
        <w:rPr>
          <w:sz w:val="28"/>
          <w:szCs w:val="28"/>
        </w:rPr>
        <w:t>аявки на санаторно-курортное лечение;</w:t>
      </w:r>
    </w:p>
    <w:p w:rsidR="00834CA9" w:rsidRPr="00BE07D6" w:rsidRDefault="00834CA9" w:rsidP="00834CA9">
      <w:pPr>
        <w:spacing w:line="276" w:lineRule="auto"/>
        <w:ind w:firstLine="720"/>
        <w:jc w:val="both"/>
        <w:rPr>
          <w:sz w:val="28"/>
          <w:szCs w:val="28"/>
        </w:rPr>
      </w:pPr>
      <w:r>
        <w:rPr>
          <w:sz w:val="28"/>
          <w:szCs w:val="28"/>
        </w:rPr>
        <w:t>6</w:t>
      </w:r>
      <w:r w:rsidRPr="00BE07D6">
        <w:rPr>
          <w:sz w:val="28"/>
          <w:szCs w:val="28"/>
        </w:rPr>
        <w:t>.</w:t>
      </w:r>
      <w:r>
        <w:rPr>
          <w:sz w:val="28"/>
          <w:szCs w:val="28"/>
        </w:rPr>
        <w:t>2. О</w:t>
      </w:r>
      <w:r w:rsidRPr="00BE07D6">
        <w:rPr>
          <w:sz w:val="28"/>
          <w:szCs w:val="28"/>
        </w:rPr>
        <w:t xml:space="preserve">существляют бронирование мест по полученным </w:t>
      </w:r>
      <w:r>
        <w:rPr>
          <w:sz w:val="28"/>
          <w:szCs w:val="28"/>
        </w:rPr>
        <w:t>заявкам в соответствующих  С</w:t>
      </w:r>
      <w:r w:rsidRPr="00BE07D6">
        <w:rPr>
          <w:sz w:val="28"/>
          <w:szCs w:val="28"/>
        </w:rPr>
        <w:t>анаториях;</w:t>
      </w:r>
    </w:p>
    <w:p w:rsidR="00834CA9" w:rsidRDefault="00834CA9" w:rsidP="00834CA9">
      <w:pPr>
        <w:spacing w:line="276" w:lineRule="auto"/>
        <w:ind w:firstLine="720"/>
        <w:jc w:val="both"/>
        <w:rPr>
          <w:sz w:val="28"/>
          <w:szCs w:val="28"/>
        </w:rPr>
      </w:pPr>
      <w:r>
        <w:rPr>
          <w:sz w:val="28"/>
          <w:szCs w:val="28"/>
        </w:rPr>
        <w:t>6</w:t>
      </w:r>
      <w:r w:rsidRPr="00BE07D6">
        <w:rPr>
          <w:sz w:val="28"/>
          <w:szCs w:val="28"/>
        </w:rPr>
        <w:t>.</w:t>
      </w:r>
      <w:r>
        <w:rPr>
          <w:sz w:val="28"/>
          <w:szCs w:val="28"/>
        </w:rPr>
        <w:t>3. П</w:t>
      </w:r>
      <w:r w:rsidRPr="00BE07D6">
        <w:rPr>
          <w:sz w:val="28"/>
          <w:szCs w:val="28"/>
        </w:rPr>
        <w:t>одтверждают  факт бронирования мест, а при отсутствии мест – предлагают альтернативные варианты;</w:t>
      </w:r>
    </w:p>
    <w:p w:rsidR="00834CA9" w:rsidRPr="00BE07D6" w:rsidRDefault="00834CA9" w:rsidP="00834CA9">
      <w:pPr>
        <w:spacing w:line="276" w:lineRule="auto"/>
        <w:ind w:firstLine="720"/>
        <w:jc w:val="both"/>
        <w:rPr>
          <w:sz w:val="28"/>
          <w:szCs w:val="28"/>
        </w:rPr>
      </w:pPr>
      <w:r>
        <w:rPr>
          <w:sz w:val="28"/>
          <w:szCs w:val="28"/>
        </w:rPr>
        <w:t>6</w:t>
      </w:r>
      <w:r w:rsidRPr="00BE07D6">
        <w:rPr>
          <w:sz w:val="28"/>
          <w:szCs w:val="28"/>
        </w:rPr>
        <w:t>.</w:t>
      </w:r>
      <w:r>
        <w:rPr>
          <w:sz w:val="28"/>
          <w:szCs w:val="28"/>
        </w:rPr>
        <w:t>4</w:t>
      </w:r>
      <w:r w:rsidRPr="00BE07D6">
        <w:rPr>
          <w:sz w:val="28"/>
          <w:szCs w:val="28"/>
        </w:rPr>
        <w:t xml:space="preserve">. </w:t>
      </w:r>
      <w:r>
        <w:rPr>
          <w:sz w:val="28"/>
          <w:szCs w:val="28"/>
        </w:rPr>
        <w:t>О</w:t>
      </w:r>
      <w:r w:rsidRPr="00BE07D6">
        <w:rPr>
          <w:sz w:val="28"/>
          <w:szCs w:val="28"/>
        </w:rPr>
        <w:t>беспечивают  информацией о санаториях, наличии мест, ценах на путевки и иной необходимой информацией;</w:t>
      </w:r>
    </w:p>
    <w:p w:rsidR="00834CA9" w:rsidRDefault="00834CA9" w:rsidP="00834CA9">
      <w:pPr>
        <w:spacing w:line="276" w:lineRule="auto"/>
        <w:ind w:firstLine="720"/>
        <w:jc w:val="both"/>
        <w:rPr>
          <w:sz w:val="28"/>
          <w:szCs w:val="28"/>
        </w:rPr>
      </w:pPr>
      <w:r>
        <w:rPr>
          <w:sz w:val="28"/>
          <w:szCs w:val="28"/>
        </w:rPr>
        <w:t>6</w:t>
      </w:r>
      <w:r w:rsidRPr="00BE07D6">
        <w:rPr>
          <w:sz w:val="28"/>
          <w:szCs w:val="28"/>
        </w:rPr>
        <w:t>.</w:t>
      </w:r>
      <w:r>
        <w:rPr>
          <w:sz w:val="28"/>
          <w:szCs w:val="28"/>
        </w:rPr>
        <w:t>5. О</w:t>
      </w:r>
      <w:r w:rsidRPr="00BE07D6">
        <w:rPr>
          <w:sz w:val="28"/>
          <w:szCs w:val="28"/>
        </w:rPr>
        <w:t xml:space="preserve">существляют иные функции по координации и взаимодействию между санаториями и </w:t>
      </w:r>
      <w:r>
        <w:rPr>
          <w:sz w:val="28"/>
          <w:szCs w:val="28"/>
        </w:rPr>
        <w:t>членскими организациями</w:t>
      </w:r>
    </w:p>
    <w:p w:rsidR="00834CA9" w:rsidRDefault="00834CA9" w:rsidP="00834CA9">
      <w:pPr>
        <w:spacing w:line="276" w:lineRule="auto"/>
        <w:jc w:val="both"/>
        <w:rPr>
          <w:sz w:val="28"/>
          <w:szCs w:val="28"/>
        </w:rPr>
      </w:pPr>
      <w:r>
        <w:rPr>
          <w:sz w:val="28"/>
          <w:szCs w:val="28"/>
        </w:rPr>
        <w:tab/>
        <w:t>6.6. Изучают возможность увеличения перечня Санаториев, изъявивших желание присоединиться к программе «Профсоюзная путёвка»;</w:t>
      </w:r>
    </w:p>
    <w:p w:rsidR="00834CA9" w:rsidRDefault="00834CA9" w:rsidP="00834CA9">
      <w:pPr>
        <w:spacing w:line="276" w:lineRule="auto"/>
        <w:ind w:firstLine="720"/>
        <w:jc w:val="both"/>
        <w:rPr>
          <w:sz w:val="28"/>
          <w:szCs w:val="28"/>
        </w:rPr>
      </w:pPr>
      <w:r>
        <w:rPr>
          <w:sz w:val="28"/>
          <w:szCs w:val="28"/>
        </w:rPr>
        <w:t>6.7. Разрабатывают и готовят к подписанию договора между ФП НСО и Санаториями.</w:t>
      </w:r>
    </w:p>
    <w:p w:rsidR="00834CA9" w:rsidRPr="00812BCB" w:rsidRDefault="00834CA9" w:rsidP="00834CA9">
      <w:pPr>
        <w:spacing w:line="276" w:lineRule="auto"/>
        <w:ind w:firstLine="720"/>
        <w:jc w:val="both"/>
        <w:rPr>
          <w:sz w:val="28"/>
          <w:szCs w:val="28"/>
        </w:rPr>
      </w:pPr>
      <w:r w:rsidRPr="00812BCB">
        <w:rPr>
          <w:sz w:val="28"/>
          <w:szCs w:val="28"/>
        </w:rPr>
        <w:t xml:space="preserve">6.8. </w:t>
      </w:r>
      <w:r>
        <w:rPr>
          <w:sz w:val="28"/>
          <w:szCs w:val="28"/>
        </w:rPr>
        <w:t>В</w:t>
      </w:r>
      <w:r w:rsidRPr="00812BCB">
        <w:rPr>
          <w:sz w:val="28"/>
          <w:szCs w:val="28"/>
        </w:rPr>
        <w:t>заимодействуют с Санаториями по вопросу  установления льготных цены на путевки по программе «Профсоюзная путёвка» и контролируют  сроки действия</w:t>
      </w:r>
      <w:r>
        <w:rPr>
          <w:sz w:val="28"/>
          <w:szCs w:val="28"/>
        </w:rPr>
        <w:t xml:space="preserve"> согласованных льготных тарифов</w:t>
      </w:r>
      <w:r w:rsidRPr="00812BCB">
        <w:rPr>
          <w:sz w:val="28"/>
          <w:szCs w:val="28"/>
        </w:rPr>
        <w:t>;</w:t>
      </w:r>
    </w:p>
    <w:p w:rsidR="00834CA9" w:rsidRPr="00ED52CE" w:rsidRDefault="00834CA9" w:rsidP="00834CA9">
      <w:pPr>
        <w:spacing w:line="276" w:lineRule="auto"/>
        <w:ind w:firstLine="720"/>
        <w:jc w:val="both"/>
        <w:rPr>
          <w:sz w:val="28"/>
          <w:szCs w:val="28"/>
        </w:rPr>
      </w:pPr>
      <w:r>
        <w:rPr>
          <w:sz w:val="28"/>
          <w:szCs w:val="28"/>
        </w:rPr>
        <w:lastRenderedPageBreak/>
        <w:t xml:space="preserve">6.9. Организовывают проведение круглых столов с участием представителей членских организаций и представителей Санаториев. </w:t>
      </w:r>
    </w:p>
    <w:p w:rsidR="00834CA9" w:rsidRDefault="00834CA9" w:rsidP="00834CA9">
      <w:pPr>
        <w:spacing w:line="276" w:lineRule="auto"/>
        <w:ind w:firstLine="720"/>
        <w:jc w:val="both"/>
        <w:rPr>
          <w:sz w:val="28"/>
          <w:szCs w:val="28"/>
        </w:rPr>
      </w:pPr>
    </w:p>
    <w:p w:rsidR="00834CA9" w:rsidRPr="00EF4002" w:rsidRDefault="00834CA9" w:rsidP="00834CA9">
      <w:pPr>
        <w:spacing w:line="276" w:lineRule="auto"/>
        <w:ind w:firstLine="720"/>
        <w:jc w:val="both"/>
        <w:rPr>
          <w:sz w:val="28"/>
          <w:szCs w:val="28"/>
        </w:rPr>
      </w:pPr>
      <w:r w:rsidRPr="00EF4002">
        <w:rPr>
          <w:sz w:val="28"/>
          <w:szCs w:val="28"/>
        </w:rPr>
        <w:t>7. В профсоюзных организациях порядок и ведение практической работы по направлению на санаторно-курортное лечение осуществляют соответствующие сотрудники – профорганизаторы, профгрупорги, руководители профкомов либо иные назначенные для выполнения этих функций лица. Информация об ответственных сотрудниках (Ф.И.О., должность, номер телефона, факса, адрес электронной почты, почтовый адрес и т.п.) доводится до сведения  ФП НСО, в письменном виде.</w:t>
      </w:r>
    </w:p>
    <w:p w:rsidR="00834CA9" w:rsidRPr="00ED52CE" w:rsidRDefault="00834CA9" w:rsidP="00834CA9">
      <w:pPr>
        <w:spacing w:line="276" w:lineRule="auto"/>
        <w:ind w:firstLine="720"/>
        <w:jc w:val="both"/>
        <w:rPr>
          <w:sz w:val="28"/>
          <w:szCs w:val="28"/>
        </w:rPr>
      </w:pPr>
      <w:r w:rsidRPr="00BE07D6">
        <w:rPr>
          <w:sz w:val="28"/>
          <w:szCs w:val="28"/>
        </w:rPr>
        <w:t xml:space="preserve">Сотрудники </w:t>
      </w:r>
      <w:r>
        <w:rPr>
          <w:sz w:val="28"/>
          <w:szCs w:val="28"/>
        </w:rPr>
        <w:t>профсоюзных организаций</w:t>
      </w:r>
      <w:r w:rsidRPr="00BE07D6">
        <w:rPr>
          <w:sz w:val="28"/>
          <w:szCs w:val="28"/>
        </w:rPr>
        <w:t>:</w:t>
      </w:r>
    </w:p>
    <w:p w:rsidR="00834CA9" w:rsidRPr="00BE07D6" w:rsidRDefault="00834CA9" w:rsidP="00834CA9">
      <w:pPr>
        <w:spacing w:line="276" w:lineRule="auto"/>
        <w:ind w:firstLine="720"/>
        <w:jc w:val="both"/>
        <w:rPr>
          <w:sz w:val="28"/>
          <w:szCs w:val="28"/>
        </w:rPr>
      </w:pPr>
      <w:r>
        <w:rPr>
          <w:sz w:val="28"/>
          <w:szCs w:val="28"/>
        </w:rPr>
        <w:t>7.1. П</w:t>
      </w:r>
      <w:r w:rsidRPr="00BE07D6">
        <w:rPr>
          <w:sz w:val="28"/>
          <w:szCs w:val="28"/>
        </w:rPr>
        <w:t xml:space="preserve">ринимают от членов профсоюза </w:t>
      </w:r>
      <w:r>
        <w:rPr>
          <w:sz w:val="28"/>
          <w:szCs w:val="28"/>
        </w:rPr>
        <w:t>з</w:t>
      </w:r>
      <w:r w:rsidRPr="00BE07D6">
        <w:rPr>
          <w:sz w:val="28"/>
          <w:szCs w:val="28"/>
        </w:rPr>
        <w:t>аявления о направлении на санаторно-курортное лечение;</w:t>
      </w:r>
    </w:p>
    <w:p w:rsidR="00834CA9" w:rsidRPr="00BE07D6" w:rsidRDefault="00834CA9" w:rsidP="00834CA9">
      <w:pPr>
        <w:spacing w:line="276" w:lineRule="auto"/>
        <w:ind w:firstLine="720"/>
        <w:jc w:val="both"/>
        <w:rPr>
          <w:sz w:val="28"/>
          <w:szCs w:val="28"/>
        </w:rPr>
      </w:pPr>
      <w:r>
        <w:rPr>
          <w:sz w:val="28"/>
          <w:szCs w:val="28"/>
        </w:rPr>
        <w:t>7</w:t>
      </w:r>
      <w:r w:rsidRPr="00BE07D6">
        <w:rPr>
          <w:sz w:val="28"/>
          <w:szCs w:val="28"/>
        </w:rPr>
        <w:t xml:space="preserve">.2. </w:t>
      </w:r>
      <w:r>
        <w:rPr>
          <w:sz w:val="28"/>
          <w:szCs w:val="28"/>
        </w:rPr>
        <w:t xml:space="preserve"> Заполняют заявку</w:t>
      </w:r>
      <w:r w:rsidRPr="00BE07D6">
        <w:rPr>
          <w:sz w:val="28"/>
          <w:szCs w:val="28"/>
        </w:rPr>
        <w:t xml:space="preserve"> на санаторно-курортное лечение и передают их в соответствующее объединение профсоюзов;</w:t>
      </w:r>
    </w:p>
    <w:p w:rsidR="00834CA9" w:rsidRDefault="00834CA9" w:rsidP="00834CA9">
      <w:pPr>
        <w:spacing w:line="276" w:lineRule="auto"/>
        <w:ind w:firstLine="720"/>
        <w:jc w:val="both"/>
        <w:rPr>
          <w:sz w:val="28"/>
          <w:szCs w:val="28"/>
        </w:rPr>
      </w:pPr>
      <w:r>
        <w:rPr>
          <w:sz w:val="28"/>
          <w:szCs w:val="28"/>
        </w:rPr>
        <w:t>7.3</w:t>
      </w:r>
      <w:r w:rsidRPr="00BE07D6">
        <w:rPr>
          <w:sz w:val="28"/>
          <w:szCs w:val="28"/>
        </w:rPr>
        <w:t>.</w:t>
      </w:r>
      <w:r>
        <w:rPr>
          <w:sz w:val="28"/>
          <w:szCs w:val="28"/>
        </w:rPr>
        <w:t xml:space="preserve"> О</w:t>
      </w:r>
      <w:r w:rsidRPr="00BE07D6">
        <w:rPr>
          <w:sz w:val="28"/>
          <w:szCs w:val="28"/>
        </w:rPr>
        <w:t>беспечивают пров</w:t>
      </w:r>
      <w:r>
        <w:rPr>
          <w:sz w:val="28"/>
          <w:szCs w:val="28"/>
        </w:rPr>
        <w:t>едение расчетов между профсоюзной организацией, заявителем</w:t>
      </w:r>
      <w:r w:rsidRPr="00BE07D6">
        <w:rPr>
          <w:sz w:val="28"/>
          <w:szCs w:val="28"/>
        </w:rPr>
        <w:t xml:space="preserve"> и </w:t>
      </w:r>
      <w:r>
        <w:rPr>
          <w:sz w:val="28"/>
          <w:szCs w:val="28"/>
        </w:rPr>
        <w:t>ФП НСО</w:t>
      </w:r>
      <w:r w:rsidRPr="00BE07D6">
        <w:rPr>
          <w:sz w:val="28"/>
          <w:szCs w:val="28"/>
        </w:rPr>
        <w:t>;</w:t>
      </w:r>
    </w:p>
    <w:p w:rsidR="00834CA9" w:rsidRPr="00BE07D6" w:rsidRDefault="00834CA9" w:rsidP="00834CA9">
      <w:pPr>
        <w:spacing w:line="276" w:lineRule="auto"/>
        <w:ind w:firstLine="720"/>
        <w:jc w:val="both"/>
        <w:rPr>
          <w:sz w:val="28"/>
          <w:szCs w:val="28"/>
        </w:rPr>
      </w:pPr>
      <w:r>
        <w:rPr>
          <w:sz w:val="28"/>
          <w:szCs w:val="28"/>
        </w:rPr>
        <w:t>7.4. Получают от ОО ФП НСО обменные путевки и выдают их членам профсоюза;</w:t>
      </w:r>
    </w:p>
    <w:p w:rsidR="00834CA9" w:rsidRPr="00BE07D6" w:rsidRDefault="00834CA9" w:rsidP="00834CA9">
      <w:pPr>
        <w:spacing w:line="276" w:lineRule="auto"/>
        <w:ind w:firstLine="720"/>
        <w:jc w:val="both"/>
        <w:rPr>
          <w:sz w:val="28"/>
          <w:szCs w:val="28"/>
        </w:rPr>
      </w:pPr>
      <w:r>
        <w:rPr>
          <w:sz w:val="28"/>
          <w:szCs w:val="28"/>
        </w:rPr>
        <w:t>7</w:t>
      </w:r>
      <w:r w:rsidRPr="00BE07D6">
        <w:rPr>
          <w:sz w:val="28"/>
          <w:szCs w:val="28"/>
        </w:rPr>
        <w:t xml:space="preserve">.5. </w:t>
      </w:r>
      <w:r>
        <w:rPr>
          <w:sz w:val="28"/>
          <w:szCs w:val="28"/>
        </w:rPr>
        <w:t>О</w:t>
      </w:r>
      <w:r w:rsidRPr="00BE07D6">
        <w:rPr>
          <w:sz w:val="28"/>
          <w:szCs w:val="28"/>
        </w:rPr>
        <w:t>беспечивают членов профсоюз</w:t>
      </w:r>
      <w:r>
        <w:rPr>
          <w:sz w:val="28"/>
          <w:szCs w:val="28"/>
        </w:rPr>
        <w:t>а</w:t>
      </w:r>
      <w:r w:rsidRPr="00BE07D6">
        <w:rPr>
          <w:sz w:val="28"/>
          <w:szCs w:val="28"/>
        </w:rPr>
        <w:t xml:space="preserve"> инфор</w:t>
      </w:r>
      <w:r>
        <w:rPr>
          <w:sz w:val="28"/>
          <w:szCs w:val="28"/>
        </w:rPr>
        <w:t>мацией о С</w:t>
      </w:r>
      <w:r w:rsidRPr="00BE07D6">
        <w:rPr>
          <w:sz w:val="28"/>
          <w:szCs w:val="28"/>
        </w:rPr>
        <w:t>анаториях, наличии мест, ценах на путевки и иной необходимой информацией;</w:t>
      </w:r>
    </w:p>
    <w:p w:rsidR="00834CA9" w:rsidRPr="00BE07D6" w:rsidRDefault="00834CA9" w:rsidP="00834CA9">
      <w:pPr>
        <w:spacing w:line="276" w:lineRule="auto"/>
        <w:ind w:firstLine="720"/>
        <w:jc w:val="both"/>
        <w:rPr>
          <w:sz w:val="28"/>
          <w:szCs w:val="28"/>
        </w:rPr>
      </w:pPr>
      <w:r>
        <w:rPr>
          <w:sz w:val="28"/>
          <w:szCs w:val="28"/>
        </w:rPr>
        <w:t>7.6. В</w:t>
      </w:r>
      <w:r w:rsidRPr="00BE07D6">
        <w:rPr>
          <w:sz w:val="28"/>
          <w:szCs w:val="28"/>
        </w:rPr>
        <w:t>едут учет и составляют отчетность;</w:t>
      </w:r>
    </w:p>
    <w:p w:rsidR="00834CA9" w:rsidRDefault="00834CA9" w:rsidP="00834CA9">
      <w:pPr>
        <w:spacing w:line="276" w:lineRule="auto"/>
        <w:ind w:firstLine="720"/>
        <w:jc w:val="both"/>
        <w:rPr>
          <w:sz w:val="28"/>
          <w:szCs w:val="28"/>
        </w:rPr>
      </w:pPr>
      <w:r>
        <w:rPr>
          <w:sz w:val="28"/>
          <w:szCs w:val="28"/>
        </w:rPr>
        <w:t>7.7. О</w:t>
      </w:r>
      <w:r w:rsidRPr="00BE07D6">
        <w:rPr>
          <w:sz w:val="28"/>
          <w:szCs w:val="28"/>
        </w:rPr>
        <w:t xml:space="preserve">существляют иные функции по взаимодействию с </w:t>
      </w:r>
      <w:r>
        <w:rPr>
          <w:sz w:val="28"/>
          <w:szCs w:val="28"/>
        </w:rPr>
        <w:t>ФП НСО</w:t>
      </w:r>
      <w:r w:rsidRPr="00BE07D6">
        <w:rPr>
          <w:sz w:val="28"/>
          <w:szCs w:val="28"/>
        </w:rPr>
        <w:t xml:space="preserve"> и представлением ин</w:t>
      </w:r>
      <w:r>
        <w:rPr>
          <w:sz w:val="28"/>
          <w:szCs w:val="28"/>
        </w:rPr>
        <w:t>тересов членов профсоюза</w:t>
      </w:r>
      <w:r w:rsidRPr="00BE07D6">
        <w:rPr>
          <w:sz w:val="28"/>
          <w:szCs w:val="28"/>
        </w:rPr>
        <w:t>.</w:t>
      </w:r>
    </w:p>
    <w:p w:rsidR="00834CA9" w:rsidRDefault="00834CA9" w:rsidP="00834CA9">
      <w:pPr>
        <w:spacing w:line="276" w:lineRule="auto"/>
        <w:ind w:firstLine="720"/>
        <w:jc w:val="both"/>
        <w:rPr>
          <w:sz w:val="28"/>
          <w:szCs w:val="28"/>
        </w:rPr>
      </w:pPr>
      <w:r>
        <w:rPr>
          <w:sz w:val="28"/>
          <w:szCs w:val="28"/>
        </w:rPr>
        <w:t>8.</w:t>
      </w:r>
      <w:r w:rsidRPr="00BE07D6">
        <w:rPr>
          <w:sz w:val="28"/>
          <w:szCs w:val="28"/>
        </w:rPr>
        <w:t xml:space="preserve"> </w:t>
      </w:r>
      <w:r>
        <w:rPr>
          <w:sz w:val="28"/>
          <w:szCs w:val="28"/>
        </w:rPr>
        <w:t>Профсоюзные организации</w:t>
      </w:r>
      <w:r w:rsidRPr="00BE07D6">
        <w:rPr>
          <w:sz w:val="28"/>
          <w:szCs w:val="28"/>
        </w:rPr>
        <w:t xml:space="preserve"> вправе по</w:t>
      </w:r>
      <w:r>
        <w:rPr>
          <w:sz w:val="28"/>
          <w:szCs w:val="28"/>
        </w:rPr>
        <w:t xml:space="preserve">ручить осуществление </w:t>
      </w:r>
      <w:r w:rsidRPr="00BE07D6">
        <w:rPr>
          <w:sz w:val="28"/>
          <w:szCs w:val="28"/>
        </w:rPr>
        <w:t xml:space="preserve"> указанной деятельности своим </w:t>
      </w:r>
      <w:r>
        <w:rPr>
          <w:sz w:val="28"/>
          <w:szCs w:val="28"/>
        </w:rPr>
        <w:t>сотрудникам, путём выдачи им доверенности.</w:t>
      </w:r>
    </w:p>
    <w:p w:rsidR="00834CA9" w:rsidRDefault="00834CA9" w:rsidP="00834CA9">
      <w:pPr>
        <w:spacing w:line="276" w:lineRule="auto"/>
        <w:ind w:firstLine="720"/>
        <w:jc w:val="both"/>
        <w:rPr>
          <w:sz w:val="28"/>
          <w:szCs w:val="28"/>
        </w:rPr>
      </w:pPr>
      <w:r>
        <w:rPr>
          <w:sz w:val="28"/>
          <w:szCs w:val="28"/>
        </w:rPr>
        <w:t>9</w:t>
      </w:r>
      <w:r w:rsidRPr="00BE07D6">
        <w:rPr>
          <w:sz w:val="28"/>
          <w:szCs w:val="28"/>
        </w:rPr>
        <w:t xml:space="preserve">. </w:t>
      </w:r>
      <w:r>
        <w:rPr>
          <w:sz w:val="28"/>
          <w:szCs w:val="28"/>
        </w:rPr>
        <w:t>Для  осуществления взаимодействия м</w:t>
      </w:r>
      <w:r w:rsidRPr="00BE07D6">
        <w:rPr>
          <w:sz w:val="28"/>
          <w:szCs w:val="28"/>
        </w:rPr>
        <w:t xml:space="preserve">ежду </w:t>
      </w:r>
      <w:r>
        <w:rPr>
          <w:sz w:val="28"/>
          <w:szCs w:val="28"/>
        </w:rPr>
        <w:t xml:space="preserve">ФП НСО и профсоюзными организациями, и </w:t>
      </w:r>
      <w:r w:rsidRPr="00BE07D6">
        <w:rPr>
          <w:sz w:val="28"/>
          <w:szCs w:val="28"/>
        </w:rPr>
        <w:t xml:space="preserve"> </w:t>
      </w:r>
      <w:r>
        <w:rPr>
          <w:sz w:val="28"/>
          <w:szCs w:val="28"/>
        </w:rPr>
        <w:t>ФП НСО</w:t>
      </w:r>
      <w:r w:rsidRPr="00BE07D6">
        <w:rPr>
          <w:sz w:val="28"/>
          <w:szCs w:val="28"/>
        </w:rPr>
        <w:t xml:space="preserve"> и Санатори</w:t>
      </w:r>
      <w:r>
        <w:rPr>
          <w:sz w:val="28"/>
          <w:szCs w:val="28"/>
        </w:rPr>
        <w:t>ями по организации санаторно-курортного лечения и отдыха членов профсоюза заключаются соответствующие договора</w:t>
      </w:r>
      <w:r w:rsidRPr="00BE07D6">
        <w:rPr>
          <w:sz w:val="28"/>
          <w:szCs w:val="28"/>
        </w:rPr>
        <w:t>.</w:t>
      </w:r>
    </w:p>
    <w:p w:rsidR="00834CA9" w:rsidRPr="00282C26" w:rsidRDefault="00834CA9" w:rsidP="00834CA9">
      <w:pPr>
        <w:spacing w:line="276" w:lineRule="auto"/>
        <w:ind w:firstLine="720"/>
        <w:jc w:val="both"/>
        <w:rPr>
          <w:i/>
          <w:sz w:val="28"/>
          <w:szCs w:val="28"/>
        </w:rPr>
      </w:pPr>
      <w:r w:rsidRPr="00B51433">
        <w:rPr>
          <w:sz w:val="28"/>
          <w:szCs w:val="28"/>
        </w:rPr>
        <w:t>1</w:t>
      </w:r>
      <w:r>
        <w:rPr>
          <w:sz w:val="28"/>
          <w:szCs w:val="28"/>
        </w:rPr>
        <w:t>0</w:t>
      </w:r>
      <w:r w:rsidRPr="00B51433">
        <w:rPr>
          <w:sz w:val="28"/>
          <w:szCs w:val="28"/>
        </w:rPr>
        <w:t>. Члены профсоюзов вправе непосредственно обращаться за профсоюзными путевками в ФП НСО</w:t>
      </w:r>
      <w:r w:rsidRPr="00282C26">
        <w:rPr>
          <w:i/>
          <w:sz w:val="28"/>
          <w:szCs w:val="28"/>
        </w:rPr>
        <w:t>.</w:t>
      </w:r>
      <w:r>
        <w:rPr>
          <w:i/>
          <w:sz w:val="28"/>
          <w:szCs w:val="28"/>
        </w:rPr>
        <w:t xml:space="preserve"> </w:t>
      </w:r>
    </w:p>
    <w:p w:rsidR="00834CA9" w:rsidRDefault="00834CA9" w:rsidP="00834CA9">
      <w:pPr>
        <w:spacing w:line="276" w:lineRule="auto"/>
        <w:ind w:firstLine="720"/>
        <w:jc w:val="both"/>
        <w:rPr>
          <w:sz w:val="28"/>
          <w:szCs w:val="28"/>
        </w:rPr>
      </w:pPr>
      <w:r w:rsidRPr="00443CA5">
        <w:rPr>
          <w:sz w:val="28"/>
          <w:szCs w:val="28"/>
        </w:rPr>
        <w:t>1</w:t>
      </w:r>
      <w:r>
        <w:rPr>
          <w:sz w:val="28"/>
          <w:szCs w:val="28"/>
        </w:rPr>
        <w:t>1</w:t>
      </w:r>
      <w:r w:rsidRPr="00443CA5">
        <w:rPr>
          <w:sz w:val="28"/>
          <w:szCs w:val="28"/>
        </w:rPr>
        <w:t>. Договор с членом профсоюза оформляется з</w:t>
      </w:r>
      <w:r>
        <w:rPr>
          <w:sz w:val="28"/>
          <w:szCs w:val="28"/>
        </w:rPr>
        <w:t>аявлением и обменной путевкой. При необходимости</w:t>
      </w:r>
      <w:r w:rsidRPr="00443CA5">
        <w:rPr>
          <w:sz w:val="28"/>
          <w:szCs w:val="28"/>
        </w:rPr>
        <w:t xml:space="preserve"> </w:t>
      </w:r>
      <w:r>
        <w:rPr>
          <w:sz w:val="28"/>
          <w:szCs w:val="28"/>
        </w:rPr>
        <w:t>предоставляется</w:t>
      </w:r>
      <w:r w:rsidRPr="00443CA5">
        <w:rPr>
          <w:sz w:val="28"/>
          <w:szCs w:val="28"/>
        </w:rPr>
        <w:t xml:space="preserve"> </w:t>
      </w:r>
      <w:r>
        <w:rPr>
          <w:sz w:val="28"/>
          <w:szCs w:val="28"/>
        </w:rPr>
        <w:t>отдельный</w:t>
      </w:r>
      <w:r w:rsidRPr="00443CA5">
        <w:rPr>
          <w:sz w:val="28"/>
          <w:szCs w:val="28"/>
        </w:rPr>
        <w:t xml:space="preserve"> договор  (приложение №4).</w:t>
      </w:r>
    </w:p>
    <w:p w:rsidR="00834CA9" w:rsidRPr="00EF4002" w:rsidRDefault="00834CA9" w:rsidP="00834CA9">
      <w:pPr>
        <w:spacing w:line="276" w:lineRule="auto"/>
        <w:ind w:firstLine="720"/>
        <w:jc w:val="both"/>
        <w:rPr>
          <w:sz w:val="28"/>
          <w:szCs w:val="28"/>
        </w:rPr>
      </w:pPr>
      <w:r>
        <w:rPr>
          <w:sz w:val="28"/>
          <w:szCs w:val="28"/>
        </w:rPr>
        <w:t>12</w:t>
      </w:r>
      <w:r w:rsidRPr="00EF4002">
        <w:rPr>
          <w:sz w:val="28"/>
          <w:szCs w:val="28"/>
        </w:rPr>
        <w:t xml:space="preserve">. Взаимодействие между санаториями,  ФП НСО, профсоюзными организациями, </w:t>
      </w:r>
      <w:r>
        <w:rPr>
          <w:sz w:val="28"/>
          <w:szCs w:val="28"/>
        </w:rPr>
        <w:t xml:space="preserve">членом профсоюза, </w:t>
      </w:r>
      <w:r w:rsidRPr="00EF4002">
        <w:rPr>
          <w:sz w:val="28"/>
          <w:szCs w:val="28"/>
        </w:rPr>
        <w:t>осуществляется  в виде обмена документами, в том числе при  помощи  средств телефонной, факсимильной и электронной связи.</w:t>
      </w:r>
    </w:p>
    <w:p w:rsidR="00834CA9" w:rsidRPr="004B5BF0" w:rsidRDefault="00834CA9" w:rsidP="00834CA9">
      <w:pPr>
        <w:spacing w:line="276" w:lineRule="auto"/>
        <w:ind w:firstLine="720"/>
        <w:jc w:val="both"/>
        <w:rPr>
          <w:sz w:val="28"/>
          <w:szCs w:val="28"/>
        </w:rPr>
      </w:pPr>
      <w:r w:rsidRPr="004B5BF0">
        <w:rPr>
          <w:sz w:val="28"/>
          <w:szCs w:val="28"/>
        </w:rPr>
        <w:lastRenderedPageBreak/>
        <w:t>1</w:t>
      </w:r>
      <w:r>
        <w:rPr>
          <w:sz w:val="28"/>
          <w:szCs w:val="28"/>
        </w:rPr>
        <w:t xml:space="preserve">2.1. </w:t>
      </w:r>
      <w:r w:rsidRPr="004B5BF0">
        <w:rPr>
          <w:color w:val="000000"/>
          <w:sz w:val="28"/>
          <w:szCs w:val="28"/>
        </w:rPr>
        <w:t xml:space="preserve">В соответствии со ст.11 Федерального </w:t>
      </w:r>
      <w:r>
        <w:rPr>
          <w:color w:val="000000"/>
          <w:sz w:val="28"/>
          <w:szCs w:val="28"/>
        </w:rPr>
        <w:t>з</w:t>
      </w:r>
      <w:r w:rsidRPr="004B5BF0">
        <w:rPr>
          <w:color w:val="000000"/>
          <w:sz w:val="28"/>
          <w:szCs w:val="28"/>
        </w:rPr>
        <w:t>акона «Об информации, информационных технологиях и защите информации»</w:t>
      </w:r>
      <w:r w:rsidRPr="004B5BF0">
        <w:rPr>
          <w:sz w:val="28"/>
          <w:szCs w:val="28"/>
        </w:rPr>
        <w:t xml:space="preserve"> о</w:t>
      </w:r>
      <w:r>
        <w:rPr>
          <w:sz w:val="28"/>
          <w:szCs w:val="28"/>
        </w:rPr>
        <w:t>бмен электронными сообщениями</w:t>
      </w:r>
      <w:r w:rsidRPr="004B5BF0">
        <w:rPr>
          <w:sz w:val="28"/>
          <w:szCs w:val="28"/>
        </w:rPr>
        <w:t>, либо обмен факсимильными способами связи рассматривается как обмен документами.</w:t>
      </w:r>
    </w:p>
    <w:p w:rsidR="00834CA9" w:rsidRDefault="00834CA9" w:rsidP="00834CA9">
      <w:pPr>
        <w:spacing w:line="276" w:lineRule="auto"/>
        <w:jc w:val="center"/>
        <w:rPr>
          <w:sz w:val="28"/>
          <w:szCs w:val="28"/>
        </w:rPr>
      </w:pPr>
    </w:p>
    <w:p w:rsidR="00834CA9" w:rsidRPr="007F1BB8" w:rsidRDefault="00834CA9" w:rsidP="00834CA9">
      <w:pPr>
        <w:spacing w:line="276" w:lineRule="auto"/>
        <w:jc w:val="center"/>
        <w:rPr>
          <w:b/>
          <w:sz w:val="28"/>
          <w:szCs w:val="28"/>
        </w:rPr>
      </w:pPr>
      <w:r w:rsidRPr="007F1BB8">
        <w:rPr>
          <w:b/>
          <w:sz w:val="28"/>
          <w:szCs w:val="28"/>
        </w:rPr>
        <w:t>III. Порядок направления</w:t>
      </w:r>
    </w:p>
    <w:p w:rsidR="00834CA9" w:rsidRPr="007F1BB8" w:rsidRDefault="00834CA9" w:rsidP="00834CA9">
      <w:pPr>
        <w:spacing w:line="276" w:lineRule="auto"/>
        <w:jc w:val="center"/>
        <w:rPr>
          <w:b/>
          <w:sz w:val="28"/>
          <w:szCs w:val="28"/>
        </w:rPr>
      </w:pPr>
      <w:r w:rsidRPr="007F1BB8">
        <w:rPr>
          <w:b/>
          <w:sz w:val="28"/>
          <w:szCs w:val="28"/>
        </w:rPr>
        <w:t>на санаторно-курортное лечение и отдых</w:t>
      </w:r>
    </w:p>
    <w:p w:rsidR="00834CA9" w:rsidRPr="00BE07D6" w:rsidRDefault="00834CA9" w:rsidP="00834CA9">
      <w:pPr>
        <w:spacing w:line="276" w:lineRule="auto"/>
        <w:jc w:val="center"/>
        <w:rPr>
          <w:sz w:val="28"/>
          <w:szCs w:val="28"/>
        </w:rPr>
      </w:pP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3</w:t>
      </w:r>
      <w:r w:rsidRPr="00BE07D6">
        <w:rPr>
          <w:sz w:val="28"/>
          <w:szCs w:val="28"/>
        </w:rPr>
        <w:t xml:space="preserve">. </w:t>
      </w:r>
      <w:r>
        <w:rPr>
          <w:sz w:val="28"/>
          <w:szCs w:val="28"/>
        </w:rPr>
        <w:t>Заявка</w:t>
      </w:r>
      <w:r w:rsidRPr="00BE07D6">
        <w:rPr>
          <w:sz w:val="28"/>
          <w:szCs w:val="28"/>
        </w:rPr>
        <w:t xml:space="preserve"> на санаторно-курортное лечение и отдых осуществляется </w:t>
      </w:r>
      <w:r>
        <w:rPr>
          <w:sz w:val="28"/>
          <w:szCs w:val="28"/>
        </w:rPr>
        <w:t>профсоюзной организацией</w:t>
      </w:r>
      <w:r w:rsidRPr="00BE07D6">
        <w:rPr>
          <w:sz w:val="28"/>
          <w:szCs w:val="28"/>
        </w:rPr>
        <w:t>, в которо</w:t>
      </w:r>
      <w:r>
        <w:rPr>
          <w:sz w:val="28"/>
          <w:szCs w:val="28"/>
        </w:rPr>
        <w:t>й</w:t>
      </w:r>
      <w:r w:rsidRPr="00BE07D6">
        <w:rPr>
          <w:sz w:val="28"/>
          <w:szCs w:val="28"/>
        </w:rPr>
        <w:t xml:space="preserve"> </w:t>
      </w:r>
      <w:r>
        <w:rPr>
          <w:sz w:val="28"/>
          <w:szCs w:val="28"/>
        </w:rPr>
        <w:t>з</w:t>
      </w:r>
      <w:r w:rsidRPr="00BE07D6">
        <w:rPr>
          <w:sz w:val="28"/>
          <w:szCs w:val="28"/>
        </w:rPr>
        <w:t>аявитель состоит на профсоюзном учете.</w:t>
      </w: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3</w:t>
      </w:r>
      <w:r w:rsidRPr="00BE07D6">
        <w:rPr>
          <w:sz w:val="28"/>
          <w:szCs w:val="28"/>
        </w:rPr>
        <w:t xml:space="preserve">.1. </w:t>
      </w:r>
      <w:r>
        <w:rPr>
          <w:sz w:val="28"/>
          <w:szCs w:val="28"/>
        </w:rPr>
        <w:t xml:space="preserve">Заявка </w:t>
      </w:r>
      <w:r w:rsidRPr="00BE07D6">
        <w:rPr>
          <w:sz w:val="28"/>
          <w:szCs w:val="28"/>
        </w:rPr>
        <w:t xml:space="preserve">на санаторно-курортное лечение и отдых осуществляется на основании письменного </w:t>
      </w:r>
      <w:r>
        <w:rPr>
          <w:sz w:val="28"/>
          <w:szCs w:val="28"/>
        </w:rPr>
        <w:t>з</w:t>
      </w:r>
      <w:r w:rsidRPr="00BE07D6">
        <w:rPr>
          <w:sz w:val="28"/>
          <w:szCs w:val="28"/>
        </w:rPr>
        <w:t>аявления члена профсоюза</w:t>
      </w:r>
      <w:r>
        <w:rPr>
          <w:sz w:val="28"/>
          <w:szCs w:val="28"/>
        </w:rPr>
        <w:t>,</w:t>
      </w:r>
      <w:r w:rsidRPr="00BE07D6">
        <w:rPr>
          <w:sz w:val="28"/>
          <w:szCs w:val="28"/>
        </w:rPr>
        <w:t xml:space="preserve"> с указанием желаемых санаториев, срока отдыха, количества и состава членов семьи, следующих на отдых совместно либо раздельно от </w:t>
      </w:r>
      <w:r>
        <w:rPr>
          <w:sz w:val="28"/>
          <w:szCs w:val="28"/>
        </w:rPr>
        <w:t>з</w:t>
      </w:r>
      <w:r w:rsidRPr="00BE07D6">
        <w:rPr>
          <w:sz w:val="28"/>
          <w:szCs w:val="28"/>
        </w:rPr>
        <w:t xml:space="preserve">аявителя (их </w:t>
      </w:r>
      <w:r>
        <w:rPr>
          <w:sz w:val="28"/>
          <w:szCs w:val="28"/>
        </w:rPr>
        <w:t xml:space="preserve">полные </w:t>
      </w:r>
      <w:r w:rsidRPr="00BE07D6">
        <w:rPr>
          <w:sz w:val="28"/>
          <w:szCs w:val="28"/>
        </w:rPr>
        <w:t>фамили</w:t>
      </w:r>
      <w:r>
        <w:rPr>
          <w:sz w:val="28"/>
          <w:szCs w:val="28"/>
        </w:rPr>
        <w:t>и,</w:t>
      </w:r>
      <w:r w:rsidRPr="00BE07D6">
        <w:rPr>
          <w:sz w:val="28"/>
          <w:szCs w:val="28"/>
        </w:rPr>
        <w:t xml:space="preserve"> имен</w:t>
      </w:r>
      <w:r>
        <w:rPr>
          <w:sz w:val="28"/>
          <w:szCs w:val="28"/>
        </w:rPr>
        <w:t>а</w:t>
      </w:r>
      <w:r w:rsidRPr="00BE07D6">
        <w:rPr>
          <w:sz w:val="28"/>
          <w:szCs w:val="28"/>
        </w:rPr>
        <w:t xml:space="preserve"> и отчеств</w:t>
      </w:r>
      <w:r>
        <w:rPr>
          <w:sz w:val="28"/>
          <w:szCs w:val="28"/>
        </w:rPr>
        <w:t>а, точные даты рождения).</w:t>
      </w: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3</w:t>
      </w:r>
      <w:r w:rsidRPr="00BE07D6">
        <w:rPr>
          <w:sz w:val="28"/>
          <w:szCs w:val="28"/>
        </w:rPr>
        <w:t xml:space="preserve">.2. Заявление должно быть подано в срок не позднее </w:t>
      </w:r>
      <w:r>
        <w:rPr>
          <w:sz w:val="28"/>
          <w:szCs w:val="28"/>
        </w:rPr>
        <w:t>30 календарных дней</w:t>
      </w:r>
      <w:r w:rsidRPr="00BE07D6">
        <w:rPr>
          <w:sz w:val="28"/>
          <w:szCs w:val="28"/>
        </w:rPr>
        <w:t xml:space="preserve"> до начала отдыха (заезда).</w:t>
      </w: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3</w:t>
      </w:r>
      <w:r w:rsidRPr="00BE07D6">
        <w:rPr>
          <w:sz w:val="28"/>
          <w:szCs w:val="28"/>
        </w:rPr>
        <w:t xml:space="preserve">.3. </w:t>
      </w:r>
      <w:r>
        <w:rPr>
          <w:sz w:val="28"/>
          <w:szCs w:val="28"/>
        </w:rPr>
        <w:t>Профсоюзная  организация</w:t>
      </w:r>
      <w:r w:rsidRPr="00BE07D6">
        <w:rPr>
          <w:sz w:val="28"/>
          <w:szCs w:val="28"/>
        </w:rPr>
        <w:t xml:space="preserve"> </w:t>
      </w:r>
      <w:r>
        <w:rPr>
          <w:sz w:val="28"/>
          <w:szCs w:val="28"/>
        </w:rPr>
        <w:t>заполняет заявку по установленной ФП НСО форме (приложение № 2)</w:t>
      </w:r>
      <w:r w:rsidRPr="00BE07D6">
        <w:rPr>
          <w:sz w:val="28"/>
          <w:szCs w:val="28"/>
        </w:rPr>
        <w:t>, котор</w:t>
      </w:r>
      <w:r>
        <w:rPr>
          <w:sz w:val="28"/>
          <w:szCs w:val="28"/>
        </w:rPr>
        <w:t>ую</w:t>
      </w:r>
      <w:r w:rsidRPr="00BE07D6">
        <w:rPr>
          <w:sz w:val="28"/>
          <w:szCs w:val="28"/>
        </w:rPr>
        <w:t xml:space="preserve"> передает через </w:t>
      </w:r>
      <w:r>
        <w:rPr>
          <w:sz w:val="28"/>
          <w:szCs w:val="28"/>
        </w:rPr>
        <w:t xml:space="preserve"> уполномоченное лицо</w:t>
      </w:r>
      <w:r w:rsidRPr="00BE07D6">
        <w:rPr>
          <w:sz w:val="28"/>
          <w:szCs w:val="28"/>
        </w:rPr>
        <w:t xml:space="preserve"> в </w:t>
      </w:r>
      <w:r>
        <w:rPr>
          <w:sz w:val="28"/>
          <w:szCs w:val="28"/>
        </w:rPr>
        <w:t>ФП НСО</w:t>
      </w:r>
      <w:r w:rsidRPr="00BE07D6">
        <w:rPr>
          <w:sz w:val="28"/>
          <w:szCs w:val="28"/>
        </w:rPr>
        <w:t xml:space="preserve">. </w:t>
      </w: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3</w:t>
      </w:r>
      <w:r w:rsidRPr="00BE07D6">
        <w:rPr>
          <w:sz w:val="28"/>
          <w:szCs w:val="28"/>
        </w:rPr>
        <w:t xml:space="preserve">.4. </w:t>
      </w:r>
      <w:r>
        <w:rPr>
          <w:sz w:val="28"/>
          <w:szCs w:val="28"/>
        </w:rPr>
        <w:t>Заявка</w:t>
      </w:r>
      <w:r w:rsidRPr="00BE07D6">
        <w:rPr>
          <w:sz w:val="28"/>
          <w:szCs w:val="28"/>
        </w:rPr>
        <w:t xml:space="preserve"> должн</w:t>
      </w:r>
      <w:r>
        <w:rPr>
          <w:sz w:val="28"/>
          <w:szCs w:val="28"/>
        </w:rPr>
        <w:t>а</w:t>
      </w:r>
      <w:r w:rsidRPr="00BE07D6">
        <w:rPr>
          <w:sz w:val="28"/>
          <w:szCs w:val="28"/>
        </w:rPr>
        <w:t xml:space="preserve"> быть передан</w:t>
      </w:r>
      <w:r>
        <w:rPr>
          <w:sz w:val="28"/>
          <w:szCs w:val="28"/>
        </w:rPr>
        <w:t>а</w:t>
      </w:r>
      <w:r w:rsidRPr="00BE07D6">
        <w:rPr>
          <w:sz w:val="28"/>
          <w:szCs w:val="28"/>
        </w:rPr>
        <w:t xml:space="preserve"> в </w:t>
      </w:r>
      <w:r>
        <w:rPr>
          <w:sz w:val="28"/>
          <w:szCs w:val="28"/>
        </w:rPr>
        <w:t>ФП НСО</w:t>
      </w:r>
      <w:r w:rsidRPr="00BE07D6">
        <w:rPr>
          <w:sz w:val="28"/>
          <w:szCs w:val="28"/>
        </w:rPr>
        <w:t xml:space="preserve"> в срок не позднее двух </w:t>
      </w:r>
      <w:r>
        <w:rPr>
          <w:sz w:val="28"/>
          <w:szCs w:val="28"/>
        </w:rPr>
        <w:t xml:space="preserve">рабочих </w:t>
      </w:r>
      <w:r w:rsidRPr="00BE07D6">
        <w:rPr>
          <w:sz w:val="28"/>
          <w:szCs w:val="28"/>
        </w:rPr>
        <w:t xml:space="preserve">дней с момента его поступления в </w:t>
      </w:r>
      <w:r>
        <w:rPr>
          <w:sz w:val="28"/>
          <w:szCs w:val="28"/>
        </w:rPr>
        <w:t>профсоюзную организацию</w:t>
      </w:r>
      <w:r w:rsidRPr="00BE07D6">
        <w:rPr>
          <w:sz w:val="28"/>
          <w:szCs w:val="28"/>
        </w:rPr>
        <w:t>.</w:t>
      </w: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3</w:t>
      </w:r>
      <w:r w:rsidRPr="00BE07D6">
        <w:rPr>
          <w:sz w:val="28"/>
          <w:szCs w:val="28"/>
        </w:rPr>
        <w:t xml:space="preserve">.5. После получения подтверждения факта бронирования </w:t>
      </w:r>
      <w:r>
        <w:rPr>
          <w:sz w:val="28"/>
          <w:szCs w:val="28"/>
        </w:rPr>
        <w:t>профсоюзная организация</w:t>
      </w:r>
      <w:r w:rsidRPr="00BE07D6">
        <w:rPr>
          <w:sz w:val="28"/>
          <w:szCs w:val="28"/>
        </w:rPr>
        <w:t xml:space="preserve"> в срок не позднее двух дней</w:t>
      </w:r>
      <w:r>
        <w:rPr>
          <w:sz w:val="28"/>
          <w:szCs w:val="28"/>
        </w:rPr>
        <w:t>,</w:t>
      </w:r>
      <w:r w:rsidRPr="00BE07D6">
        <w:rPr>
          <w:sz w:val="28"/>
          <w:szCs w:val="28"/>
        </w:rPr>
        <w:t xml:space="preserve"> получает от </w:t>
      </w:r>
      <w:r>
        <w:rPr>
          <w:sz w:val="28"/>
          <w:szCs w:val="28"/>
        </w:rPr>
        <w:t>з</w:t>
      </w:r>
      <w:r w:rsidRPr="00BE07D6">
        <w:rPr>
          <w:sz w:val="28"/>
          <w:szCs w:val="28"/>
        </w:rPr>
        <w:t>аявителя денежные средства или копии документов, подтверждающих оплату (квитанции банка).</w:t>
      </w: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3</w:t>
      </w:r>
      <w:r w:rsidRPr="00BE07D6">
        <w:rPr>
          <w:sz w:val="28"/>
          <w:szCs w:val="28"/>
        </w:rPr>
        <w:t xml:space="preserve">.6. Денежные средства или документы, подтверждающие оплату, сдаются в </w:t>
      </w:r>
      <w:r>
        <w:rPr>
          <w:sz w:val="28"/>
          <w:szCs w:val="28"/>
        </w:rPr>
        <w:t>ФП НСО</w:t>
      </w:r>
      <w:r w:rsidRPr="00BE07D6">
        <w:rPr>
          <w:sz w:val="28"/>
          <w:szCs w:val="28"/>
        </w:rPr>
        <w:t xml:space="preserve"> в срок не позднее двух </w:t>
      </w:r>
      <w:r>
        <w:rPr>
          <w:sz w:val="28"/>
          <w:szCs w:val="28"/>
        </w:rPr>
        <w:t>рабочих</w:t>
      </w:r>
      <w:r w:rsidRPr="00BE07D6">
        <w:rPr>
          <w:sz w:val="28"/>
          <w:szCs w:val="28"/>
        </w:rPr>
        <w:t xml:space="preserve"> дней с момента их поступления от </w:t>
      </w:r>
      <w:r>
        <w:rPr>
          <w:sz w:val="28"/>
          <w:szCs w:val="28"/>
        </w:rPr>
        <w:t>з</w:t>
      </w:r>
      <w:r w:rsidRPr="00BE07D6">
        <w:rPr>
          <w:sz w:val="28"/>
          <w:szCs w:val="28"/>
        </w:rPr>
        <w:t>аявителя.</w:t>
      </w: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3</w:t>
      </w:r>
      <w:r w:rsidRPr="00BE07D6">
        <w:rPr>
          <w:sz w:val="28"/>
          <w:szCs w:val="28"/>
        </w:rPr>
        <w:t xml:space="preserve">.7. В день получения денежных средств или документов, подтверждающих оплату, </w:t>
      </w:r>
      <w:r>
        <w:rPr>
          <w:sz w:val="28"/>
          <w:szCs w:val="28"/>
        </w:rPr>
        <w:t>ФП НСО</w:t>
      </w:r>
      <w:r w:rsidRPr="00BE07D6">
        <w:rPr>
          <w:sz w:val="28"/>
          <w:szCs w:val="28"/>
        </w:rPr>
        <w:t xml:space="preserve"> выдает </w:t>
      </w:r>
      <w:r>
        <w:rPr>
          <w:sz w:val="28"/>
          <w:szCs w:val="28"/>
        </w:rPr>
        <w:t>членской организации, заявителю, другому уполномоченному лицу</w:t>
      </w:r>
      <w:r w:rsidRPr="00BE07D6">
        <w:rPr>
          <w:sz w:val="28"/>
          <w:szCs w:val="28"/>
        </w:rPr>
        <w:t xml:space="preserve"> обменные путевки (</w:t>
      </w:r>
      <w:r>
        <w:rPr>
          <w:sz w:val="28"/>
          <w:szCs w:val="28"/>
        </w:rPr>
        <w:t>п</w:t>
      </w:r>
      <w:r w:rsidRPr="00BE07D6">
        <w:rPr>
          <w:sz w:val="28"/>
          <w:szCs w:val="28"/>
        </w:rPr>
        <w:t>риложение №</w:t>
      </w:r>
      <w:r>
        <w:rPr>
          <w:sz w:val="28"/>
          <w:szCs w:val="28"/>
        </w:rPr>
        <w:t xml:space="preserve"> 1)</w:t>
      </w:r>
      <w:r w:rsidRPr="00BE07D6">
        <w:rPr>
          <w:sz w:val="28"/>
          <w:szCs w:val="28"/>
        </w:rPr>
        <w:t xml:space="preserve"> по одной на каждого отдыхающего</w:t>
      </w:r>
      <w:r>
        <w:rPr>
          <w:sz w:val="28"/>
          <w:szCs w:val="28"/>
        </w:rPr>
        <w:t>, путёвка «мать и дитя» выдаётся одна на двоих.</w:t>
      </w: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3</w:t>
      </w:r>
      <w:r w:rsidRPr="00BE07D6">
        <w:rPr>
          <w:sz w:val="28"/>
          <w:szCs w:val="28"/>
        </w:rPr>
        <w:t xml:space="preserve">.8. Обменные путевки выдаются </w:t>
      </w:r>
      <w:r>
        <w:rPr>
          <w:sz w:val="28"/>
          <w:szCs w:val="28"/>
        </w:rPr>
        <w:t>ФП НСО</w:t>
      </w:r>
      <w:r w:rsidRPr="00BE07D6">
        <w:rPr>
          <w:sz w:val="28"/>
          <w:szCs w:val="28"/>
        </w:rPr>
        <w:t xml:space="preserve"> под роспись </w:t>
      </w:r>
      <w:r>
        <w:rPr>
          <w:sz w:val="28"/>
          <w:szCs w:val="28"/>
        </w:rPr>
        <w:t>з</w:t>
      </w:r>
      <w:r w:rsidRPr="00BE07D6">
        <w:rPr>
          <w:sz w:val="28"/>
          <w:szCs w:val="28"/>
        </w:rPr>
        <w:t>аявителю</w:t>
      </w:r>
      <w:r>
        <w:rPr>
          <w:sz w:val="28"/>
          <w:szCs w:val="28"/>
        </w:rPr>
        <w:t xml:space="preserve"> или уполномоченному лицу</w:t>
      </w:r>
      <w:r w:rsidRPr="00BE07D6">
        <w:rPr>
          <w:sz w:val="28"/>
          <w:szCs w:val="28"/>
        </w:rPr>
        <w:t xml:space="preserve"> в срок не позднее двух </w:t>
      </w:r>
      <w:r>
        <w:rPr>
          <w:sz w:val="28"/>
          <w:szCs w:val="28"/>
        </w:rPr>
        <w:t xml:space="preserve">рабочих </w:t>
      </w:r>
      <w:r w:rsidRPr="00BE07D6">
        <w:rPr>
          <w:sz w:val="28"/>
          <w:szCs w:val="28"/>
        </w:rPr>
        <w:t xml:space="preserve">дней с момента получения </w:t>
      </w:r>
      <w:r>
        <w:rPr>
          <w:sz w:val="28"/>
          <w:szCs w:val="28"/>
        </w:rPr>
        <w:t>денежных средств на счета ФП НСО, либо в любой другой срок, устраивающий обе стороны</w:t>
      </w:r>
      <w:r w:rsidRPr="00BE07D6">
        <w:rPr>
          <w:sz w:val="28"/>
          <w:szCs w:val="28"/>
        </w:rPr>
        <w:t>.</w:t>
      </w:r>
    </w:p>
    <w:p w:rsidR="00834CA9" w:rsidRDefault="00834CA9" w:rsidP="00834CA9">
      <w:pPr>
        <w:spacing w:line="276" w:lineRule="auto"/>
        <w:ind w:firstLine="720"/>
        <w:jc w:val="both"/>
        <w:rPr>
          <w:sz w:val="28"/>
          <w:szCs w:val="28"/>
        </w:rPr>
      </w:pPr>
      <w:r w:rsidRPr="00E91691">
        <w:rPr>
          <w:sz w:val="28"/>
          <w:szCs w:val="28"/>
        </w:rPr>
        <w:lastRenderedPageBreak/>
        <w:t>1</w:t>
      </w:r>
      <w:r>
        <w:rPr>
          <w:sz w:val="28"/>
          <w:szCs w:val="28"/>
        </w:rPr>
        <w:t>3</w:t>
      </w:r>
      <w:r w:rsidRPr="00E91691">
        <w:rPr>
          <w:sz w:val="28"/>
          <w:szCs w:val="28"/>
        </w:rPr>
        <w:t xml:space="preserve">.9. </w:t>
      </w:r>
      <w:proofErr w:type="gramStart"/>
      <w:r w:rsidRPr="00E91691">
        <w:rPr>
          <w:sz w:val="28"/>
          <w:szCs w:val="28"/>
        </w:rPr>
        <w:t xml:space="preserve">В случае если бронирование на указанное время </w:t>
      </w:r>
      <w:r>
        <w:rPr>
          <w:sz w:val="28"/>
          <w:szCs w:val="28"/>
        </w:rPr>
        <w:t>и/</w:t>
      </w:r>
      <w:r w:rsidRPr="00E91691">
        <w:rPr>
          <w:sz w:val="28"/>
          <w:szCs w:val="28"/>
        </w:rPr>
        <w:t>или в указанный санаторий невозможно</w:t>
      </w:r>
      <w:r>
        <w:rPr>
          <w:sz w:val="28"/>
          <w:szCs w:val="28"/>
        </w:rPr>
        <w:t>,</w:t>
      </w:r>
      <w:r w:rsidRPr="00E91691">
        <w:rPr>
          <w:sz w:val="28"/>
          <w:szCs w:val="28"/>
        </w:rPr>
        <w:t xml:space="preserve"> по независящим от </w:t>
      </w:r>
      <w:r>
        <w:rPr>
          <w:sz w:val="28"/>
          <w:szCs w:val="28"/>
        </w:rPr>
        <w:t>ФП НСО</w:t>
      </w:r>
      <w:r w:rsidRPr="00E91691">
        <w:rPr>
          <w:sz w:val="28"/>
          <w:szCs w:val="28"/>
        </w:rPr>
        <w:t xml:space="preserve"> причинам (отсутствие мест, аварии, форс-мажорные обстоятельства</w:t>
      </w:r>
      <w:r>
        <w:rPr>
          <w:sz w:val="28"/>
          <w:szCs w:val="28"/>
        </w:rPr>
        <w:t xml:space="preserve"> и т.п.</w:t>
      </w:r>
      <w:r w:rsidRPr="00E91691">
        <w:rPr>
          <w:sz w:val="28"/>
          <w:szCs w:val="28"/>
        </w:rPr>
        <w:t xml:space="preserve">), </w:t>
      </w:r>
      <w:r>
        <w:rPr>
          <w:sz w:val="28"/>
          <w:szCs w:val="28"/>
        </w:rPr>
        <w:t>з</w:t>
      </w:r>
      <w:r w:rsidRPr="00E91691">
        <w:rPr>
          <w:sz w:val="28"/>
          <w:szCs w:val="28"/>
        </w:rPr>
        <w:t xml:space="preserve">аявителю могут быть предложены иные альтернативные варианты (иной санаторий, категория мест, сроки заезда и т.п.) в срок, не позднее </w:t>
      </w:r>
      <w:r>
        <w:rPr>
          <w:sz w:val="28"/>
          <w:szCs w:val="28"/>
        </w:rPr>
        <w:t>30 календарных дней</w:t>
      </w:r>
      <w:r w:rsidRPr="00E91691">
        <w:rPr>
          <w:sz w:val="28"/>
          <w:szCs w:val="28"/>
        </w:rPr>
        <w:t xml:space="preserve"> до начала заезда.</w:t>
      </w:r>
      <w:proofErr w:type="gramEnd"/>
    </w:p>
    <w:p w:rsidR="00834CA9" w:rsidRPr="00E91691" w:rsidRDefault="00834CA9" w:rsidP="00834CA9">
      <w:pPr>
        <w:spacing w:line="276" w:lineRule="auto"/>
        <w:ind w:firstLine="720"/>
        <w:jc w:val="both"/>
        <w:rPr>
          <w:sz w:val="28"/>
          <w:szCs w:val="28"/>
        </w:rPr>
      </w:pPr>
    </w:p>
    <w:p w:rsidR="00834CA9" w:rsidRPr="00BE07D6" w:rsidRDefault="00834CA9" w:rsidP="00834CA9">
      <w:pPr>
        <w:spacing w:line="276" w:lineRule="auto"/>
        <w:ind w:firstLine="720"/>
        <w:jc w:val="both"/>
        <w:rPr>
          <w:sz w:val="28"/>
          <w:szCs w:val="28"/>
        </w:rPr>
      </w:pPr>
      <w:r w:rsidRPr="00E91691">
        <w:rPr>
          <w:sz w:val="28"/>
          <w:szCs w:val="28"/>
        </w:rPr>
        <w:t>1</w:t>
      </w:r>
      <w:r>
        <w:rPr>
          <w:sz w:val="28"/>
          <w:szCs w:val="28"/>
        </w:rPr>
        <w:t>4</w:t>
      </w:r>
      <w:r w:rsidRPr="00E91691">
        <w:rPr>
          <w:sz w:val="28"/>
          <w:szCs w:val="28"/>
        </w:rPr>
        <w:t xml:space="preserve">. Выдача обменных путевок осуществляется </w:t>
      </w:r>
      <w:r>
        <w:rPr>
          <w:sz w:val="28"/>
          <w:szCs w:val="28"/>
        </w:rPr>
        <w:t>ФП НСО</w:t>
      </w:r>
      <w:r w:rsidRPr="00E91691">
        <w:rPr>
          <w:sz w:val="28"/>
          <w:szCs w:val="28"/>
        </w:rPr>
        <w:t>.</w:t>
      </w: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4</w:t>
      </w:r>
      <w:r w:rsidRPr="00BE07D6">
        <w:rPr>
          <w:sz w:val="28"/>
          <w:szCs w:val="28"/>
        </w:rPr>
        <w:t xml:space="preserve">.1. На основании полученных от </w:t>
      </w:r>
      <w:r>
        <w:rPr>
          <w:sz w:val="28"/>
          <w:szCs w:val="28"/>
        </w:rPr>
        <w:t>членских организаций</w:t>
      </w:r>
      <w:r w:rsidRPr="00BE07D6">
        <w:rPr>
          <w:sz w:val="28"/>
          <w:szCs w:val="28"/>
        </w:rPr>
        <w:t xml:space="preserve"> </w:t>
      </w:r>
      <w:r>
        <w:rPr>
          <w:sz w:val="28"/>
          <w:szCs w:val="28"/>
        </w:rPr>
        <w:t>заявок</w:t>
      </w:r>
      <w:r w:rsidRPr="00BE07D6">
        <w:rPr>
          <w:sz w:val="28"/>
          <w:szCs w:val="28"/>
        </w:rPr>
        <w:t xml:space="preserve">, </w:t>
      </w:r>
      <w:r>
        <w:rPr>
          <w:sz w:val="28"/>
          <w:szCs w:val="28"/>
        </w:rPr>
        <w:t>ФП НСО</w:t>
      </w:r>
      <w:r w:rsidRPr="00BE07D6">
        <w:rPr>
          <w:sz w:val="28"/>
          <w:szCs w:val="28"/>
        </w:rPr>
        <w:t xml:space="preserve"> формирует сводную </w:t>
      </w:r>
      <w:r>
        <w:rPr>
          <w:sz w:val="28"/>
          <w:szCs w:val="28"/>
        </w:rPr>
        <w:t>з</w:t>
      </w:r>
      <w:r w:rsidRPr="00BE07D6">
        <w:rPr>
          <w:sz w:val="28"/>
          <w:szCs w:val="28"/>
        </w:rPr>
        <w:t>аявку (</w:t>
      </w:r>
      <w:r>
        <w:rPr>
          <w:sz w:val="28"/>
          <w:szCs w:val="28"/>
        </w:rPr>
        <w:t>п</w:t>
      </w:r>
      <w:r w:rsidRPr="00BE07D6">
        <w:rPr>
          <w:sz w:val="28"/>
          <w:szCs w:val="28"/>
        </w:rPr>
        <w:t xml:space="preserve">риложение № </w:t>
      </w:r>
      <w:r>
        <w:rPr>
          <w:sz w:val="28"/>
          <w:szCs w:val="28"/>
        </w:rPr>
        <w:t>3</w:t>
      </w:r>
      <w:r w:rsidRPr="00BE07D6">
        <w:rPr>
          <w:sz w:val="28"/>
          <w:szCs w:val="28"/>
        </w:rPr>
        <w:t xml:space="preserve">), которую направляет в </w:t>
      </w:r>
      <w:r>
        <w:rPr>
          <w:sz w:val="28"/>
          <w:szCs w:val="28"/>
        </w:rPr>
        <w:t>Санатории</w:t>
      </w:r>
      <w:r w:rsidRPr="00BE07D6">
        <w:rPr>
          <w:sz w:val="28"/>
          <w:szCs w:val="28"/>
        </w:rPr>
        <w:t xml:space="preserve"> в срок не позднее двух </w:t>
      </w:r>
      <w:r>
        <w:rPr>
          <w:sz w:val="28"/>
          <w:szCs w:val="28"/>
        </w:rPr>
        <w:t xml:space="preserve">рабочих </w:t>
      </w:r>
      <w:r w:rsidRPr="00BE07D6">
        <w:rPr>
          <w:sz w:val="28"/>
          <w:szCs w:val="28"/>
        </w:rPr>
        <w:t xml:space="preserve">дней с момента получения </w:t>
      </w:r>
      <w:r>
        <w:rPr>
          <w:sz w:val="28"/>
          <w:szCs w:val="28"/>
        </w:rPr>
        <w:t>заявок</w:t>
      </w:r>
      <w:r w:rsidRPr="00BE07D6">
        <w:rPr>
          <w:sz w:val="28"/>
          <w:szCs w:val="28"/>
        </w:rPr>
        <w:t>.</w:t>
      </w:r>
    </w:p>
    <w:p w:rsidR="00834CA9" w:rsidRPr="00C70F38" w:rsidRDefault="00834CA9" w:rsidP="00834CA9">
      <w:pPr>
        <w:spacing w:line="276" w:lineRule="auto"/>
        <w:ind w:firstLine="720"/>
        <w:jc w:val="both"/>
        <w:rPr>
          <w:sz w:val="28"/>
          <w:szCs w:val="28"/>
        </w:rPr>
      </w:pPr>
      <w:r w:rsidRPr="00C70F38">
        <w:rPr>
          <w:sz w:val="28"/>
          <w:szCs w:val="28"/>
        </w:rPr>
        <w:t>1</w:t>
      </w:r>
      <w:r>
        <w:rPr>
          <w:sz w:val="28"/>
          <w:szCs w:val="28"/>
        </w:rPr>
        <w:t>4</w:t>
      </w:r>
      <w:r w:rsidRPr="00C70F38">
        <w:rPr>
          <w:sz w:val="28"/>
          <w:szCs w:val="28"/>
        </w:rPr>
        <w:t xml:space="preserve">.2. В течение пяти рабочих дней после отправления заявки Санаторию, ФП НСО должна подтвердить факт бронирования мест. По истечении этого срока, членские организации самостоятельно получают от ФП НСО подтверждение бронирования мест по заявке. </w:t>
      </w: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4</w:t>
      </w:r>
      <w:r w:rsidRPr="00BE07D6">
        <w:rPr>
          <w:sz w:val="28"/>
          <w:szCs w:val="28"/>
        </w:rPr>
        <w:t xml:space="preserve">.3. Получив от </w:t>
      </w:r>
      <w:r>
        <w:rPr>
          <w:sz w:val="28"/>
          <w:szCs w:val="28"/>
        </w:rPr>
        <w:t>ФП НСО п</w:t>
      </w:r>
      <w:r w:rsidRPr="00BE07D6">
        <w:rPr>
          <w:sz w:val="28"/>
          <w:szCs w:val="28"/>
        </w:rPr>
        <w:t xml:space="preserve">одтверждение о бронировании мест, </w:t>
      </w:r>
      <w:r>
        <w:rPr>
          <w:sz w:val="28"/>
          <w:szCs w:val="28"/>
        </w:rPr>
        <w:t>профсоюзные организации</w:t>
      </w:r>
      <w:r w:rsidRPr="00BE07D6">
        <w:rPr>
          <w:sz w:val="28"/>
          <w:szCs w:val="28"/>
        </w:rPr>
        <w:t xml:space="preserve"> в течени</w:t>
      </w:r>
      <w:r>
        <w:rPr>
          <w:sz w:val="28"/>
          <w:szCs w:val="28"/>
        </w:rPr>
        <w:t>е</w:t>
      </w:r>
      <w:r w:rsidRPr="00BE07D6">
        <w:rPr>
          <w:sz w:val="28"/>
          <w:szCs w:val="28"/>
        </w:rPr>
        <w:t xml:space="preserve"> двух </w:t>
      </w:r>
      <w:r>
        <w:rPr>
          <w:sz w:val="28"/>
          <w:szCs w:val="28"/>
        </w:rPr>
        <w:t xml:space="preserve">рабочих </w:t>
      </w:r>
      <w:r w:rsidRPr="00BE07D6">
        <w:rPr>
          <w:sz w:val="28"/>
          <w:szCs w:val="28"/>
        </w:rPr>
        <w:t xml:space="preserve">дней </w:t>
      </w:r>
      <w:r>
        <w:rPr>
          <w:sz w:val="28"/>
          <w:szCs w:val="28"/>
        </w:rPr>
        <w:t>уведомляют заявителя</w:t>
      </w:r>
      <w:r w:rsidRPr="00BE07D6">
        <w:rPr>
          <w:sz w:val="28"/>
          <w:szCs w:val="28"/>
        </w:rPr>
        <w:t xml:space="preserve"> о подтверждении бронирования и необходимости оплаты.</w:t>
      </w: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4</w:t>
      </w:r>
      <w:r w:rsidRPr="00BE07D6">
        <w:rPr>
          <w:sz w:val="28"/>
          <w:szCs w:val="28"/>
        </w:rPr>
        <w:t xml:space="preserve">.4. </w:t>
      </w:r>
      <w:r>
        <w:rPr>
          <w:sz w:val="28"/>
          <w:szCs w:val="28"/>
        </w:rPr>
        <w:t>ФП НСО</w:t>
      </w:r>
      <w:r w:rsidRPr="00BE07D6">
        <w:rPr>
          <w:sz w:val="28"/>
          <w:szCs w:val="28"/>
        </w:rPr>
        <w:t xml:space="preserve"> принимает от </w:t>
      </w:r>
      <w:r>
        <w:rPr>
          <w:sz w:val="28"/>
          <w:szCs w:val="28"/>
        </w:rPr>
        <w:t>членских организаций, заявителя, другого уполномоченного лица</w:t>
      </w:r>
      <w:r w:rsidRPr="00BE07D6">
        <w:rPr>
          <w:sz w:val="28"/>
          <w:szCs w:val="28"/>
        </w:rPr>
        <w:t xml:space="preserve"> денежные средства, и в этот же день выдает оформленные обменные путевки – </w:t>
      </w:r>
      <w:r>
        <w:rPr>
          <w:sz w:val="28"/>
          <w:szCs w:val="28"/>
        </w:rPr>
        <w:t>по одной на каждого отдыхающего,</w:t>
      </w:r>
      <w:r w:rsidRPr="00720ADE">
        <w:rPr>
          <w:sz w:val="28"/>
          <w:szCs w:val="28"/>
        </w:rPr>
        <w:t xml:space="preserve"> </w:t>
      </w:r>
      <w:r>
        <w:rPr>
          <w:sz w:val="28"/>
          <w:szCs w:val="28"/>
        </w:rPr>
        <w:t>путёвка «мать и дитя» выдаётся одна на двоих. По взаимному согласованию сторон выдача может быть перенесена на другую дату, устраивающую обе стороны.</w:t>
      </w:r>
    </w:p>
    <w:p w:rsidR="00834CA9" w:rsidRDefault="00834CA9" w:rsidP="00834CA9">
      <w:pPr>
        <w:spacing w:line="276" w:lineRule="auto"/>
        <w:ind w:firstLine="720"/>
        <w:jc w:val="both"/>
        <w:rPr>
          <w:sz w:val="28"/>
          <w:szCs w:val="28"/>
        </w:rPr>
      </w:pP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5</w:t>
      </w:r>
      <w:r w:rsidRPr="00BE07D6">
        <w:rPr>
          <w:sz w:val="28"/>
          <w:szCs w:val="28"/>
        </w:rPr>
        <w:t xml:space="preserve">. </w:t>
      </w:r>
      <w:r>
        <w:rPr>
          <w:sz w:val="28"/>
          <w:szCs w:val="28"/>
        </w:rPr>
        <w:t>Отказ от</w:t>
      </w:r>
      <w:r w:rsidRPr="00BE07D6">
        <w:rPr>
          <w:sz w:val="28"/>
          <w:szCs w:val="28"/>
        </w:rPr>
        <w:t xml:space="preserve"> санаторно-курортно</w:t>
      </w:r>
      <w:r>
        <w:rPr>
          <w:sz w:val="28"/>
          <w:szCs w:val="28"/>
        </w:rPr>
        <w:t>го</w:t>
      </w:r>
      <w:r w:rsidRPr="00BE07D6">
        <w:rPr>
          <w:sz w:val="28"/>
          <w:szCs w:val="28"/>
        </w:rPr>
        <w:t xml:space="preserve"> лечени</w:t>
      </w:r>
      <w:r>
        <w:rPr>
          <w:sz w:val="28"/>
          <w:szCs w:val="28"/>
        </w:rPr>
        <w:t>я</w:t>
      </w:r>
      <w:r w:rsidRPr="00BE07D6">
        <w:rPr>
          <w:sz w:val="28"/>
          <w:szCs w:val="28"/>
        </w:rPr>
        <w:t xml:space="preserve"> и отдых</w:t>
      </w:r>
      <w:r>
        <w:rPr>
          <w:sz w:val="28"/>
          <w:szCs w:val="28"/>
        </w:rPr>
        <w:t>а</w:t>
      </w:r>
      <w:r w:rsidRPr="00BE07D6">
        <w:rPr>
          <w:sz w:val="28"/>
          <w:szCs w:val="28"/>
        </w:rPr>
        <w:t xml:space="preserve"> осуществляется </w:t>
      </w:r>
      <w:r>
        <w:rPr>
          <w:sz w:val="28"/>
          <w:szCs w:val="28"/>
        </w:rPr>
        <w:t>профсоюзной организацией</w:t>
      </w:r>
      <w:r w:rsidRPr="00BE07D6">
        <w:rPr>
          <w:sz w:val="28"/>
          <w:szCs w:val="28"/>
        </w:rPr>
        <w:t>, в которо</w:t>
      </w:r>
      <w:r>
        <w:rPr>
          <w:sz w:val="28"/>
          <w:szCs w:val="28"/>
        </w:rPr>
        <w:t>й</w:t>
      </w:r>
      <w:r w:rsidRPr="00BE07D6">
        <w:rPr>
          <w:sz w:val="28"/>
          <w:szCs w:val="28"/>
        </w:rPr>
        <w:t xml:space="preserve"> </w:t>
      </w:r>
      <w:r>
        <w:rPr>
          <w:sz w:val="28"/>
          <w:szCs w:val="28"/>
        </w:rPr>
        <w:t>з</w:t>
      </w:r>
      <w:r w:rsidRPr="00BE07D6">
        <w:rPr>
          <w:sz w:val="28"/>
          <w:szCs w:val="28"/>
        </w:rPr>
        <w:t>аявитель состоит на профсоюзном учете.</w:t>
      </w: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5</w:t>
      </w:r>
      <w:r w:rsidRPr="00BE07D6">
        <w:rPr>
          <w:sz w:val="28"/>
          <w:szCs w:val="28"/>
        </w:rPr>
        <w:t xml:space="preserve">.1. </w:t>
      </w:r>
      <w:r>
        <w:rPr>
          <w:sz w:val="28"/>
          <w:szCs w:val="28"/>
        </w:rPr>
        <w:t>Отказ от</w:t>
      </w:r>
      <w:r w:rsidRPr="00BE07D6">
        <w:rPr>
          <w:sz w:val="28"/>
          <w:szCs w:val="28"/>
        </w:rPr>
        <w:t xml:space="preserve"> санаторно-курортно</w:t>
      </w:r>
      <w:r>
        <w:rPr>
          <w:sz w:val="28"/>
          <w:szCs w:val="28"/>
        </w:rPr>
        <w:t>го</w:t>
      </w:r>
      <w:r w:rsidRPr="00BE07D6">
        <w:rPr>
          <w:sz w:val="28"/>
          <w:szCs w:val="28"/>
        </w:rPr>
        <w:t xml:space="preserve"> лечени</w:t>
      </w:r>
      <w:r>
        <w:rPr>
          <w:sz w:val="28"/>
          <w:szCs w:val="28"/>
        </w:rPr>
        <w:t>я</w:t>
      </w:r>
      <w:r w:rsidRPr="00BE07D6">
        <w:rPr>
          <w:sz w:val="28"/>
          <w:szCs w:val="28"/>
        </w:rPr>
        <w:t xml:space="preserve"> и отдых</w:t>
      </w:r>
      <w:r>
        <w:rPr>
          <w:sz w:val="28"/>
          <w:szCs w:val="28"/>
        </w:rPr>
        <w:t>а</w:t>
      </w:r>
      <w:r w:rsidRPr="00BE07D6">
        <w:rPr>
          <w:sz w:val="28"/>
          <w:szCs w:val="28"/>
        </w:rPr>
        <w:t xml:space="preserve"> осуществляется на основании письменного </w:t>
      </w:r>
      <w:r>
        <w:rPr>
          <w:sz w:val="28"/>
          <w:szCs w:val="28"/>
        </w:rPr>
        <w:t>з</w:t>
      </w:r>
      <w:r w:rsidRPr="00BE07D6">
        <w:rPr>
          <w:sz w:val="28"/>
          <w:szCs w:val="28"/>
        </w:rPr>
        <w:t>аявления члена профсоюза</w:t>
      </w:r>
      <w:r>
        <w:rPr>
          <w:sz w:val="28"/>
          <w:szCs w:val="28"/>
        </w:rPr>
        <w:t xml:space="preserve"> путём подачи заявки (приложение № 2) от членской организации, ранее подавшей заявку, с пометкой в ней «ОТКАЗ».</w:t>
      </w: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5</w:t>
      </w:r>
      <w:r w:rsidRPr="00BE07D6">
        <w:rPr>
          <w:sz w:val="28"/>
          <w:szCs w:val="28"/>
        </w:rPr>
        <w:t xml:space="preserve">.2. </w:t>
      </w:r>
      <w:r>
        <w:rPr>
          <w:sz w:val="28"/>
          <w:szCs w:val="28"/>
        </w:rPr>
        <w:t>Отказ</w:t>
      </w:r>
      <w:r w:rsidRPr="00BE07D6">
        <w:rPr>
          <w:sz w:val="28"/>
          <w:szCs w:val="28"/>
        </w:rPr>
        <w:t xml:space="preserve"> долж</w:t>
      </w:r>
      <w:r>
        <w:rPr>
          <w:sz w:val="28"/>
          <w:szCs w:val="28"/>
        </w:rPr>
        <w:t>е</w:t>
      </w:r>
      <w:r w:rsidRPr="00BE07D6">
        <w:rPr>
          <w:sz w:val="28"/>
          <w:szCs w:val="28"/>
        </w:rPr>
        <w:t>н</w:t>
      </w:r>
      <w:r>
        <w:rPr>
          <w:sz w:val="28"/>
          <w:szCs w:val="28"/>
        </w:rPr>
        <w:t xml:space="preserve"> быть подан</w:t>
      </w:r>
      <w:r w:rsidRPr="00BE07D6">
        <w:rPr>
          <w:sz w:val="28"/>
          <w:szCs w:val="28"/>
        </w:rPr>
        <w:t xml:space="preserve"> в срок не позднее </w:t>
      </w:r>
      <w:r>
        <w:rPr>
          <w:sz w:val="28"/>
          <w:szCs w:val="28"/>
        </w:rPr>
        <w:t>21 календарного дня</w:t>
      </w:r>
      <w:r w:rsidRPr="00BE07D6">
        <w:rPr>
          <w:sz w:val="28"/>
          <w:szCs w:val="28"/>
        </w:rPr>
        <w:t xml:space="preserve"> до заезда.</w:t>
      </w:r>
      <w:r>
        <w:rPr>
          <w:sz w:val="28"/>
          <w:szCs w:val="28"/>
        </w:rPr>
        <w:t xml:space="preserve"> Отказ по уважительной причине (ухудшение состояния здоровья, смерть членов семьи и т.п.) подаётся с предоставлением подтверждающих документов в любой срок до заезда в Санаторий.</w:t>
      </w:r>
    </w:p>
    <w:p w:rsidR="00834CA9" w:rsidRDefault="00834CA9" w:rsidP="00834CA9">
      <w:pPr>
        <w:spacing w:line="276" w:lineRule="auto"/>
        <w:ind w:firstLine="720"/>
        <w:jc w:val="both"/>
        <w:rPr>
          <w:sz w:val="28"/>
          <w:szCs w:val="28"/>
        </w:rPr>
      </w:pPr>
      <w:r w:rsidRPr="00BE07D6">
        <w:rPr>
          <w:sz w:val="28"/>
          <w:szCs w:val="28"/>
        </w:rPr>
        <w:t>1</w:t>
      </w:r>
      <w:r>
        <w:rPr>
          <w:sz w:val="28"/>
          <w:szCs w:val="28"/>
        </w:rPr>
        <w:t>5</w:t>
      </w:r>
      <w:r w:rsidRPr="00BE07D6">
        <w:rPr>
          <w:sz w:val="28"/>
          <w:szCs w:val="28"/>
        </w:rPr>
        <w:t>.</w:t>
      </w:r>
      <w:r>
        <w:rPr>
          <w:sz w:val="28"/>
          <w:szCs w:val="28"/>
        </w:rPr>
        <w:t>3</w:t>
      </w:r>
      <w:r w:rsidRPr="00BE07D6">
        <w:rPr>
          <w:sz w:val="28"/>
          <w:szCs w:val="28"/>
        </w:rPr>
        <w:t xml:space="preserve">. </w:t>
      </w:r>
      <w:r>
        <w:rPr>
          <w:sz w:val="28"/>
          <w:szCs w:val="28"/>
        </w:rPr>
        <w:t>Отказ должен быть передан</w:t>
      </w:r>
      <w:r w:rsidRPr="00BE07D6">
        <w:rPr>
          <w:sz w:val="28"/>
          <w:szCs w:val="28"/>
        </w:rPr>
        <w:t xml:space="preserve"> в </w:t>
      </w:r>
      <w:r>
        <w:rPr>
          <w:sz w:val="28"/>
          <w:szCs w:val="28"/>
        </w:rPr>
        <w:t>ФП НСО</w:t>
      </w:r>
      <w:r w:rsidRPr="00BE07D6">
        <w:rPr>
          <w:sz w:val="28"/>
          <w:szCs w:val="28"/>
        </w:rPr>
        <w:t xml:space="preserve"> в срок не позднее двух дней с момента его поступления в </w:t>
      </w:r>
      <w:r>
        <w:rPr>
          <w:sz w:val="28"/>
          <w:szCs w:val="28"/>
        </w:rPr>
        <w:t>профсоюзную организацию</w:t>
      </w:r>
      <w:r w:rsidRPr="00BE07D6">
        <w:rPr>
          <w:sz w:val="28"/>
          <w:szCs w:val="28"/>
        </w:rPr>
        <w:t>.</w:t>
      </w:r>
    </w:p>
    <w:p w:rsidR="00834CA9" w:rsidRPr="00B51433" w:rsidRDefault="00834CA9" w:rsidP="00834CA9">
      <w:pPr>
        <w:spacing w:line="276" w:lineRule="auto"/>
        <w:ind w:firstLine="720"/>
        <w:jc w:val="both"/>
        <w:rPr>
          <w:sz w:val="28"/>
          <w:szCs w:val="28"/>
        </w:rPr>
      </w:pPr>
      <w:r w:rsidRPr="00B51433">
        <w:rPr>
          <w:sz w:val="28"/>
          <w:szCs w:val="28"/>
        </w:rPr>
        <w:t>1</w:t>
      </w:r>
      <w:r>
        <w:rPr>
          <w:sz w:val="28"/>
          <w:szCs w:val="28"/>
        </w:rPr>
        <w:t>5</w:t>
      </w:r>
      <w:r w:rsidRPr="00B51433">
        <w:rPr>
          <w:sz w:val="28"/>
          <w:szCs w:val="28"/>
        </w:rPr>
        <w:t>.4.</w:t>
      </w:r>
      <w:r w:rsidRPr="00B51433">
        <w:rPr>
          <w:sz w:val="28"/>
          <w:szCs w:val="28"/>
        </w:rPr>
        <w:tab/>
        <w:t xml:space="preserve">При отказе от путевки в соответствии с пунктом 14.2. настоящего положения  отдыхающему возвращаются денежные средства в  размере 100%. </w:t>
      </w:r>
      <w:r w:rsidRPr="00B51433">
        <w:rPr>
          <w:sz w:val="28"/>
          <w:szCs w:val="28"/>
        </w:rPr>
        <w:lastRenderedPageBreak/>
        <w:t>В противном случае,  денежные средства  возвращаются за вычетом уже произведенных Санаториями расходов (размер которых в связи с реализацией договора с конкретным Санаторием составляет не менее 10%).</w:t>
      </w:r>
    </w:p>
    <w:p w:rsidR="00834CA9" w:rsidRPr="00B51433" w:rsidRDefault="00834CA9" w:rsidP="00834CA9">
      <w:pPr>
        <w:spacing w:line="276" w:lineRule="auto"/>
        <w:ind w:firstLine="720"/>
        <w:jc w:val="both"/>
        <w:rPr>
          <w:sz w:val="28"/>
          <w:szCs w:val="28"/>
        </w:rPr>
      </w:pPr>
      <w:r w:rsidRPr="00B51433">
        <w:rPr>
          <w:sz w:val="28"/>
          <w:szCs w:val="28"/>
        </w:rPr>
        <w:t>1</w:t>
      </w:r>
      <w:r>
        <w:rPr>
          <w:sz w:val="28"/>
          <w:szCs w:val="28"/>
        </w:rPr>
        <w:t>5</w:t>
      </w:r>
      <w:r w:rsidRPr="00B51433">
        <w:rPr>
          <w:sz w:val="28"/>
          <w:szCs w:val="28"/>
        </w:rPr>
        <w:t>.5. В случае отказа от оплаченной профсоюзной путёвки ФП НСО производит возврат денежных сре</w:t>
      </w:r>
      <w:proofErr w:type="gramStart"/>
      <w:r w:rsidRPr="00B51433">
        <w:rPr>
          <w:sz w:val="28"/>
          <w:szCs w:val="28"/>
        </w:rPr>
        <w:t>дств пр</w:t>
      </w:r>
      <w:proofErr w:type="gramEnd"/>
      <w:r w:rsidRPr="00B51433">
        <w:rPr>
          <w:sz w:val="28"/>
          <w:szCs w:val="28"/>
        </w:rPr>
        <w:t>офсоюзной организации, заявителю, либо уполномоченному лицу оплативших путёвку после расчётов с  соответствующим Санаторием, согласно  условиям договора с ним.</w:t>
      </w: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5</w:t>
      </w:r>
      <w:r w:rsidRPr="00BE07D6">
        <w:rPr>
          <w:sz w:val="28"/>
          <w:szCs w:val="28"/>
        </w:rPr>
        <w:t>.</w:t>
      </w:r>
      <w:r>
        <w:rPr>
          <w:sz w:val="28"/>
          <w:szCs w:val="28"/>
        </w:rPr>
        <w:t>6</w:t>
      </w:r>
      <w:r w:rsidRPr="00BE07D6">
        <w:rPr>
          <w:sz w:val="28"/>
          <w:szCs w:val="28"/>
        </w:rPr>
        <w:t xml:space="preserve">. </w:t>
      </w:r>
      <w:r>
        <w:rPr>
          <w:sz w:val="28"/>
          <w:szCs w:val="28"/>
        </w:rPr>
        <w:t>ФП НСО производит возврат денежных сре</w:t>
      </w:r>
      <w:proofErr w:type="gramStart"/>
      <w:r>
        <w:rPr>
          <w:sz w:val="28"/>
          <w:szCs w:val="28"/>
        </w:rPr>
        <w:t>дств пр</w:t>
      </w:r>
      <w:proofErr w:type="gramEnd"/>
      <w:r>
        <w:rPr>
          <w:sz w:val="28"/>
          <w:szCs w:val="28"/>
        </w:rPr>
        <w:t>офсоюзной организации, заявителю, либо уполномоченному лицу, оплатившему путёвку, по письменному заявлению.</w:t>
      </w: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5</w:t>
      </w:r>
      <w:r w:rsidRPr="00BE07D6">
        <w:rPr>
          <w:sz w:val="28"/>
          <w:szCs w:val="28"/>
        </w:rPr>
        <w:t>.</w:t>
      </w:r>
      <w:r>
        <w:rPr>
          <w:sz w:val="28"/>
          <w:szCs w:val="28"/>
        </w:rPr>
        <w:t>7</w:t>
      </w:r>
      <w:r w:rsidRPr="00BE07D6">
        <w:rPr>
          <w:sz w:val="28"/>
          <w:szCs w:val="28"/>
        </w:rPr>
        <w:t xml:space="preserve">. </w:t>
      </w:r>
      <w:r>
        <w:rPr>
          <w:sz w:val="28"/>
          <w:szCs w:val="28"/>
        </w:rPr>
        <w:t>При поступлении денежных средств от Санатория на расчётные счета Федерации профсоюзов, ФП НСО в течени</w:t>
      </w:r>
      <w:proofErr w:type="gramStart"/>
      <w:r>
        <w:rPr>
          <w:sz w:val="28"/>
          <w:szCs w:val="28"/>
        </w:rPr>
        <w:t>и</w:t>
      </w:r>
      <w:proofErr w:type="gramEnd"/>
      <w:r>
        <w:rPr>
          <w:sz w:val="28"/>
          <w:szCs w:val="28"/>
        </w:rPr>
        <w:t xml:space="preserve"> трёх рабочих дней производит возврат денежных средств профсоюзной организации, заявителю, либо уполномоченному лицу, оплатившему путёвку. По договоренности,  возврат денежных сре</w:t>
      </w:r>
      <w:proofErr w:type="gramStart"/>
      <w:r>
        <w:rPr>
          <w:sz w:val="28"/>
          <w:szCs w:val="28"/>
        </w:rPr>
        <w:t>дств пр</w:t>
      </w:r>
      <w:proofErr w:type="gramEnd"/>
      <w:r>
        <w:rPr>
          <w:sz w:val="28"/>
          <w:szCs w:val="28"/>
        </w:rPr>
        <w:t>оизводится в любое другое, устраивающее обе стороны время.</w:t>
      </w:r>
    </w:p>
    <w:p w:rsidR="00834CA9" w:rsidRDefault="00834CA9" w:rsidP="00834CA9">
      <w:pPr>
        <w:spacing w:line="276" w:lineRule="auto"/>
        <w:ind w:firstLine="720"/>
        <w:jc w:val="both"/>
        <w:rPr>
          <w:sz w:val="28"/>
          <w:szCs w:val="28"/>
        </w:rPr>
      </w:pPr>
      <w:r w:rsidRPr="00BE07D6">
        <w:rPr>
          <w:sz w:val="28"/>
          <w:szCs w:val="28"/>
        </w:rPr>
        <w:t>1</w:t>
      </w:r>
      <w:r>
        <w:rPr>
          <w:sz w:val="28"/>
          <w:szCs w:val="28"/>
        </w:rPr>
        <w:t>5</w:t>
      </w:r>
      <w:r w:rsidRPr="00BE07D6">
        <w:rPr>
          <w:sz w:val="28"/>
          <w:szCs w:val="28"/>
        </w:rPr>
        <w:t>.</w:t>
      </w:r>
      <w:r>
        <w:rPr>
          <w:sz w:val="28"/>
          <w:szCs w:val="28"/>
        </w:rPr>
        <w:t>8</w:t>
      </w:r>
      <w:r w:rsidRPr="00BE07D6">
        <w:rPr>
          <w:sz w:val="28"/>
          <w:szCs w:val="28"/>
        </w:rPr>
        <w:t xml:space="preserve">. </w:t>
      </w:r>
      <w:r>
        <w:rPr>
          <w:sz w:val="28"/>
          <w:szCs w:val="28"/>
        </w:rPr>
        <w:t>В случае отказа от оплаченной путёвки, обменная карта возвращается в ФП НСО.</w:t>
      </w:r>
    </w:p>
    <w:p w:rsidR="00834CA9" w:rsidRPr="00BE07D6" w:rsidRDefault="00834CA9" w:rsidP="00834CA9">
      <w:pPr>
        <w:spacing w:line="276" w:lineRule="auto"/>
        <w:ind w:firstLine="720"/>
        <w:jc w:val="both"/>
        <w:rPr>
          <w:sz w:val="28"/>
          <w:szCs w:val="28"/>
        </w:rPr>
      </w:pP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6</w:t>
      </w:r>
      <w:r w:rsidRPr="00BE07D6">
        <w:rPr>
          <w:sz w:val="28"/>
          <w:szCs w:val="28"/>
        </w:rPr>
        <w:t xml:space="preserve">. Бронирование осуществляется на основании полученных от </w:t>
      </w:r>
      <w:r>
        <w:rPr>
          <w:sz w:val="28"/>
          <w:szCs w:val="28"/>
        </w:rPr>
        <w:t>членских организаций</w:t>
      </w:r>
      <w:r w:rsidRPr="00BE07D6">
        <w:rPr>
          <w:sz w:val="28"/>
          <w:szCs w:val="28"/>
        </w:rPr>
        <w:t xml:space="preserve"> </w:t>
      </w:r>
      <w:r>
        <w:rPr>
          <w:sz w:val="28"/>
          <w:szCs w:val="28"/>
        </w:rPr>
        <w:t>з</w:t>
      </w:r>
      <w:r w:rsidRPr="00BE07D6">
        <w:rPr>
          <w:sz w:val="28"/>
          <w:szCs w:val="28"/>
        </w:rPr>
        <w:t>аявок.</w:t>
      </w:r>
    </w:p>
    <w:p w:rsidR="00834CA9" w:rsidRDefault="00834CA9" w:rsidP="00834CA9">
      <w:pPr>
        <w:spacing w:line="276" w:lineRule="auto"/>
        <w:ind w:firstLine="720"/>
        <w:jc w:val="both"/>
        <w:rPr>
          <w:sz w:val="28"/>
          <w:szCs w:val="28"/>
        </w:rPr>
      </w:pPr>
      <w:r w:rsidRPr="00BE07D6">
        <w:rPr>
          <w:sz w:val="28"/>
          <w:szCs w:val="28"/>
        </w:rPr>
        <w:t>1</w:t>
      </w:r>
      <w:r>
        <w:rPr>
          <w:sz w:val="28"/>
          <w:szCs w:val="28"/>
        </w:rPr>
        <w:t>6</w:t>
      </w:r>
      <w:r w:rsidRPr="00BE07D6">
        <w:rPr>
          <w:sz w:val="28"/>
          <w:szCs w:val="28"/>
        </w:rPr>
        <w:t>.</w:t>
      </w:r>
      <w:r>
        <w:rPr>
          <w:sz w:val="28"/>
          <w:szCs w:val="28"/>
        </w:rPr>
        <w:t>1</w:t>
      </w:r>
      <w:r w:rsidRPr="00BE07D6">
        <w:rPr>
          <w:sz w:val="28"/>
          <w:szCs w:val="28"/>
        </w:rPr>
        <w:t xml:space="preserve">. Поступившая </w:t>
      </w:r>
      <w:r>
        <w:rPr>
          <w:sz w:val="28"/>
          <w:szCs w:val="28"/>
        </w:rPr>
        <w:t>з</w:t>
      </w:r>
      <w:r w:rsidRPr="00BE07D6">
        <w:rPr>
          <w:sz w:val="28"/>
          <w:szCs w:val="28"/>
        </w:rPr>
        <w:t xml:space="preserve">аявка должна быть обработана </w:t>
      </w:r>
      <w:r>
        <w:rPr>
          <w:sz w:val="28"/>
          <w:szCs w:val="28"/>
        </w:rPr>
        <w:t>сотрудниками УСТО</w:t>
      </w:r>
      <w:r w:rsidRPr="00BE07D6">
        <w:rPr>
          <w:sz w:val="28"/>
          <w:szCs w:val="28"/>
        </w:rPr>
        <w:t xml:space="preserve"> и согласована с соответствующими Санаториями в срок не более </w:t>
      </w:r>
      <w:r>
        <w:rPr>
          <w:sz w:val="28"/>
          <w:szCs w:val="28"/>
        </w:rPr>
        <w:t>пяти</w:t>
      </w:r>
      <w:r w:rsidRPr="00BE07D6">
        <w:rPr>
          <w:sz w:val="28"/>
          <w:szCs w:val="28"/>
        </w:rPr>
        <w:t xml:space="preserve"> </w:t>
      </w:r>
      <w:r>
        <w:rPr>
          <w:sz w:val="28"/>
          <w:szCs w:val="28"/>
        </w:rPr>
        <w:t xml:space="preserve">рабочих </w:t>
      </w:r>
      <w:r w:rsidRPr="00BE07D6">
        <w:rPr>
          <w:sz w:val="28"/>
          <w:szCs w:val="28"/>
        </w:rPr>
        <w:t>дней с момента ее поступления.</w:t>
      </w:r>
    </w:p>
    <w:p w:rsidR="00834CA9" w:rsidRDefault="00834CA9" w:rsidP="00834CA9">
      <w:pPr>
        <w:spacing w:line="276" w:lineRule="auto"/>
        <w:ind w:firstLine="720"/>
        <w:jc w:val="both"/>
        <w:rPr>
          <w:sz w:val="28"/>
          <w:szCs w:val="28"/>
        </w:rPr>
      </w:pP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7</w:t>
      </w:r>
      <w:r w:rsidRPr="00BE07D6">
        <w:rPr>
          <w:sz w:val="28"/>
          <w:szCs w:val="28"/>
        </w:rPr>
        <w:t xml:space="preserve">. Соответствующая работа по уточненным </w:t>
      </w:r>
      <w:r>
        <w:rPr>
          <w:sz w:val="28"/>
          <w:szCs w:val="28"/>
        </w:rPr>
        <w:t>з</w:t>
      </w:r>
      <w:r w:rsidRPr="00BE07D6">
        <w:rPr>
          <w:sz w:val="28"/>
          <w:szCs w:val="28"/>
        </w:rPr>
        <w:t xml:space="preserve">аявлениям, </w:t>
      </w:r>
      <w:r>
        <w:rPr>
          <w:sz w:val="28"/>
          <w:szCs w:val="28"/>
        </w:rPr>
        <w:t>н</w:t>
      </w:r>
      <w:r w:rsidRPr="00BE07D6">
        <w:rPr>
          <w:sz w:val="28"/>
          <w:szCs w:val="28"/>
        </w:rPr>
        <w:t xml:space="preserve">аправлениям и </w:t>
      </w:r>
      <w:r>
        <w:rPr>
          <w:sz w:val="28"/>
          <w:szCs w:val="28"/>
        </w:rPr>
        <w:t>з</w:t>
      </w:r>
      <w:r w:rsidRPr="00BE07D6">
        <w:rPr>
          <w:sz w:val="28"/>
          <w:szCs w:val="28"/>
        </w:rPr>
        <w:t>аявкам проводится в вышеизложенном порядке.</w:t>
      </w:r>
    </w:p>
    <w:p w:rsidR="00834CA9" w:rsidRDefault="00834CA9" w:rsidP="00834CA9">
      <w:pPr>
        <w:spacing w:line="276" w:lineRule="auto"/>
        <w:ind w:firstLine="720"/>
        <w:jc w:val="both"/>
        <w:rPr>
          <w:sz w:val="28"/>
          <w:szCs w:val="28"/>
        </w:rPr>
      </w:pPr>
      <w:r w:rsidRPr="00BE07D6">
        <w:rPr>
          <w:sz w:val="28"/>
          <w:szCs w:val="28"/>
        </w:rPr>
        <w:t>1</w:t>
      </w:r>
      <w:r>
        <w:rPr>
          <w:sz w:val="28"/>
          <w:szCs w:val="28"/>
        </w:rPr>
        <w:t>7</w:t>
      </w:r>
      <w:r w:rsidRPr="00BE07D6">
        <w:rPr>
          <w:sz w:val="28"/>
          <w:szCs w:val="28"/>
        </w:rPr>
        <w:t xml:space="preserve">.1. Обменная путевка в этом случае должна быть выдана </w:t>
      </w:r>
      <w:r>
        <w:rPr>
          <w:sz w:val="28"/>
          <w:szCs w:val="28"/>
        </w:rPr>
        <w:t>з</w:t>
      </w:r>
      <w:r w:rsidRPr="00BE07D6">
        <w:rPr>
          <w:sz w:val="28"/>
          <w:szCs w:val="28"/>
        </w:rPr>
        <w:t xml:space="preserve">аявителю в срок не позднее </w:t>
      </w:r>
      <w:r>
        <w:rPr>
          <w:sz w:val="28"/>
          <w:szCs w:val="28"/>
        </w:rPr>
        <w:t>30 календарных дней</w:t>
      </w:r>
      <w:r w:rsidRPr="00BE07D6">
        <w:rPr>
          <w:sz w:val="28"/>
          <w:szCs w:val="28"/>
        </w:rPr>
        <w:t xml:space="preserve"> до начала заезда (при наличии оплаты)</w:t>
      </w:r>
      <w:r>
        <w:rPr>
          <w:sz w:val="28"/>
          <w:szCs w:val="28"/>
        </w:rPr>
        <w:t>, либо в другое устраивающее обе стороны время</w:t>
      </w:r>
      <w:r w:rsidRPr="00BE07D6">
        <w:rPr>
          <w:sz w:val="28"/>
          <w:szCs w:val="28"/>
        </w:rPr>
        <w:t>.</w:t>
      </w:r>
    </w:p>
    <w:p w:rsidR="00834CA9" w:rsidRPr="00282C26" w:rsidRDefault="00834CA9" w:rsidP="00834CA9">
      <w:pPr>
        <w:spacing w:line="276" w:lineRule="auto"/>
        <w:ind w:firstLine="720"/>
        <w:jc w:val="both"/>
        <w:rPr>
          <w:i/>
          <w:sz w:val="28"/>
          <w:szCs w:val="28"/>
        </w:rPr>
      </w:pPr>
    </w:p>
    <w:p w:rsidR="00834CA9" w:rsidRPr="00BE07D6" w:rsidRDefault="00834CA9" w:rsidP="00834CA9">
      <w:pPr>
        <w:spacing w:line="276" w:lineRule="auto"/>
        <w:ind w:firstLine="720"/>
        <w:jc w:val="both"/>
        <w:rPr>
          <w:sz w:val="28"/>
          <w:szCs w:val="28"/>
        </w:rPr>
      </w:pPr>
      <w:r w:rsidRPr="00BE07D6">
        <w:rPr>
          <w:sz w:val="28"/>
          <w:szCs w:val="28"/>
        </w:rPr>
        <w:t>1</w:t>
      </w:r>
      <w:r>
        <w:rPr>
          <w:sz w:val="28"/>
          <w:szCs w:val="28"/>
        </w:rPr>
        <w:t>8</w:t>
      </w:r>
      <w:r w:rsidRPr="00BE07D6">
        <w:rPr>
          <w:sz w:val="28"/>
          <w:szCs w:val="28"/>
        </w:rPr>
        <w:t xml:space="preserve">. В случае нарушения сроков, установленных настоящим разделом, </w:t>
      </w:r>
      <w:r>
        <w:rPr>
          <w:sz w:val="28"/>
          <w:szCs w:val="28"/>
        </w:rPr>
        <w:t>членские организации</w:t>
      </w:r>
      <w:r w:rsidRPr="00BE07D6">
        <w:rPr>
          <w:sz w:val="28"/>
          <w:szCs w:val="28"/>
        </w:rPr>
        <w:t xml:space="preserve"> либо </w:t>
      </w:r>
      <w:r>
        <w:rPr>
          <w:sz w:val="28"/>
          <w:szCs w:val="28"/>
        </w:rPr>
        <w:t>ФП НСО</w:t>
      </w:r>
      <w:r w:rsidRPr="00BE07D6">
        <w:rPr>
          <w:sz w:val="28"/>
          <w:szCs w:val="28"/>
        </w:rPr>
        <w:t xml:space="preserve"> вправе оставить соответствующие </w:t>
      </w:r>
      <w:r>
        <w:rPr>
          <w:sz w:val="28"/>
          <w:szCs w:val="28"/>
        </w:rPr>
        <w:t>з</w:t>
      </w:r>
      <w:r w:rsidRPr="00BE07D6">
        <w:rPr>
          <w:sz w:val="28"/>
          <w:szCs w:val="28"/>
        </w:rPr>
        <w:t xml:space="preserve">аявление, </w:t>
      </w:r>
      <w:r>
        <w:rPr>
          <w:sz w:val="28"/>
          <w:szCs w:val="28"/>
        </w:rPr>
        <w:t>н</w:t>
      </w:r>
      <w:r w:rsidRPr="00BE07D6">
        <w:rPr>
          <w:sz w:val="28"/>
          <w:szCs w:val="28"/>
        </w:rPr>
        <w:t xml:space="preserve">аправление или </w:t>
      </w:r>
      <w:r>
        <w:rPr>
          <w:sz w:val="28"/>
          <w:szCs w:val="28"/>
        </w:rPr>
        <w:t>з</w:t>
      </w:r>
      <w:r w:rsidRPr="00BE07D6">
        <w:rPr>
          <w:sz w:val="28"/>
          <w:szCs w:val="28"/>
        </w:rPr>
        <w:t>аявку без рассмотрения, а член профсоюза – отказаться от путевки.</w:t>
      </w:r>
    </w:p>
    <w:p w:rsidR="00834CA9" w:rsidRDefault="00834CA9" w:rsidP="00834CA9">
      <w:pPr>
        <w:spacing w:line="276" w:lineRule="auto"/>
        <w:jc w:val="center"/>
        <w:rPr>
          <w:sz w:val="28"/>
          <w:szCs w:val="28"/>
        </w:rPr>
      </w:pPr>
    </w:p>
    <w:p w:rsidR="00834CA9" w:rsidRPr="007F1BB8" w:rsidRDefault="00834CA9" w:rsidP="00834CA9">
      <w:pPr>
        <w:spacing w:line="276" w:lineRule="auto"/>
        <w:jc w:val="center"/>
        <w:rPr>
          <w:b/>
          <w:sz w:val="28"/>
          <w:szCs w:val="28"/>
        </w:rPr>
      </w:pPr>
      <w:r w:rsidRPr="007F1BB8">
        <w:rPr>
          <w:b/>
          <w:sz w:val="28"/>
          <w:szCs w:val="28"/>
        </w:rPr>
        <w:t>IV. Порядок оплаты путевок</w:t>
      </w:r>
    </w:p>
    <w:p w:rsidR="00834CA9" w:rsidRPr="007F1BB8" w:rsidRDefault="00834CA9" w:rsidP="00834CA9">
      <w:pPr>
        <w:spacing w:line="276" w:lineRule="auto"/>
        <w:jc w:val="center"/>
        <w:rPr>
          <w:b/>
          <w:sz w:val="28"/>
          <w:szCs w:val="28"/>
        </w:rPr>
      </w:pPr>
    </w:p>
    <w:p w:rsidR="00834CA9" w:rsidRDefault="00834CA9" w:rsidP="00834CA9">
      <w:pPr>
        <w:spacing w:line="276" w:lineRule="auto"/>
        <w:ind w:firstLine="720"/>
        <w:jc w:val="both"/>
        <w:rPr>
          <w:sz w:val="28"/>
          <w:szCs w:val="28"/>
        </w:rPr>
      </w:pPr>
      <w:r>
        <w:rPr>
          <w:sz w:val="28"/>
          <w:szCs w:val="28"/>
        </w:rPr>
        <w:lastRenderedPageBreak/>
        <w:t>19. Все операции, связанные с финансовыми средствами (приём денежных средств, расчёты с санаториями, возврат денежных средств и т.п.), а также сопровождающие документы по данным операциям (выставление счетов членским организациям, предоставление счетов-фактур и товарных накладных, сверки с санаториями и т.п.) осуществляются сотрудниками Финансово-хозяйственного управления.</w:t>
      </w:r>
    </w:p>
    <w:p w:rsidR="00834CA9" w:rsidRDefault="00834CA9" w:rsidP="00834CA9">
      <w:pPr>
        <w:spacing w:line="276" w:lineRule="auto"/>
        <w:ind w:firstLine="720"/>
        <w:jc w:val="both"/>
        <w:rPr>
          <w:sz w:val="28"/>
          <w:szCs w:val="28"/>
        </w:rPr>
      </w:pPr>
      <w:r>
        <w:rPr>
          <w:sz w:val="28"/>
          <w:szCs w:val="28"/>
        </w:rPr>
        <w:t>20</w:t>
      </w:r>
      <w:r w:rsidRPr="00BE07D6">
        <w:rPr>
          <w:sz w:val="28"/>
          <w:szCs w:val="28"/>
        </w:rPr>
        <w:t xml:space="preserve">. Стоимость профсоюзной путевки для членов профсоюзов и членов их семей </w:t>
      </w:r>
      <w:r>
        <w:rPr>
          <w:sz w:val="28"/>
          <w:szCs w:val="28"/>
        </w:rPr>
        <w:t>формируется путём составления Санаторием специальной программы «Профсоюзная путёвка», предусматривающей стандартные условия проживания, питания и лечения для членов профсоюзов по льготной цене.</w:t>
      </w:r>
    </w:p>
    <w:p w:rsidR="00834CA9" w:rsidRPr="005965C8" w:rsidRDefault="00834CA9" w:rsidP="00834CA9">
      <w:pPr>
        <w:pStyle w:val="ae"/>
        <w:spacing w:line="276" w:lineRule="auto"/>
        <w:ind w:left="0" w:right="0" w:firstLine="720"/>
        <w:rPr>
          <w:sz w:val="28"/>
          <w:szCs w:val="28"/>
        </w:rPr>
      </w:pPr>
      <w:r>
        <w:rPr>
          <w:sz w:val="28"/>
          <w:szCs w:val="28"/>
        </w:rPr>
        <w:t xml:space="preserve">21. </w:t>
      </w:r>
      <w:proofErr w:type="gramStart"/>
      <w:r w:rsidRPr="005965C8">
        <w:rPr>
          <w:sz w:val="28"/>
          <w:szCs w:val="28"/>
        </w:rPr>
        <w:t xml:space="preserve">Из состава денежных средств, полученных при распространении профсоюзных путевок, 3% (три процента) (НДС не облагаются), остаются в собственности </w:t>
      </w:r>
      <w:r>
        <w:rPr>
          <w:sz w:val="28"/>
          <w:szCs w:val="28"/>
        </w:rPr>
        <w:t>ФП НСО</w:t>
      </w:r>
      <w:r w:rsidRPr="005965C8">
        <w:rPr>
          <w:sz w:val="28"/>
          <w:szCs w:val="28"/>
        </w:rPr>
        <w:t xml:space="preserve"> для покрытия расходов, связанных с исполнением </w:t>
      </w:r>
      <w:r>
        <w:rPr>
          <w:sz w:val="28"/>
          <w:szCs w:val="28"/>
        </w:rPr>
        <w:t>договоров с санаториями</w:t>
      </w:r>
      <w:r w:rsidRPr="005965C8">
        <w:rPr>
          <w:sz w:val="28"/>
          <w:szCs w:val="28"/>
        </w:rPr>
        <w:t>, поощрения работников и профсоюзных представителей, осуществляющих распространение профсоюзных путевок или содействующих такому распространению, а так же на иные уставные задачи и цели.</w:t>
      </w:r>
      <w:proofErr w:type="gramEnd"/>
    </w:p>
    <w:p w:rsidR="00834CA9" w:rsidRDefault="00834CA9" w:rsidP="00834CA9">
      <w:pPr>
        <w:spacing w:line="276" w:lineRule="auto"/>
        <w:ind w:firstLine="720"/>
        <w:jc w:val="both"/>
        <w:rPr>
          <w:sz w:val="28"/>
          <w:szCs w:val="28"/>
        </w:rPr>
      </w:pPr>
      <w:r>
        <w:rPr>
          <w:sz w:val="28"/>
          <w:szCs w:val="28"/>
        </w:rPr>
        <w:t xml:space="preserve">22. </w:t>
      </w:r>
      <w:r w:rsidRPr="00BE07D6">
        <w:rPr>
          <w:sz w:val="28"/>
          <w:szCs w:val="28"/>
        </w:rPr>
        <w:t xml:space="preserve">Профсоюзная путевка </w:t>
      </w:r>
      <w:r>
        <w:rPr>
          <w:sz w:val="28"/>
          <w:szCs w:val="28"/>
        </w:rPr>
        <w:t>оплачивается членом профсоюза в следующем порядке:</w:t>
      </w:r>
    </w:p>
    <w:p w:rsidR="00834CA9" w:rsidRDefault="00834CA9" w:rsidP="00834CA9">
      <w:pPr>
        <w:spacing w:line="276" w:lineRule="auto"/>
        <w:ind w:firstLine="720"/>
        <w:jc w:val="both"/>
        <w:rPr>
          <w:sz w:val="28"/>
          <w:szCs w:val="28"/>
        </w:rPr>
      </w:pPr>
      <w:r>
        <w:rPr>
          <w:sz w:val="28"/>
          <w:szCs w:val="28"/>
        </w:rPr>
        <w:t>22.1. Для подтверждения факта бронирования  Санаторий  направляет в ФП НСО соответствующий счет с указанием номера заказа.</w:t>
      </w:r>
    </w:p>
    <w:p w:rsidR="00834CA9" w:rsidRDefault="00834CA9" w:rsidP="00834CA9">
      <w:pPr>
        <w:spacing w:line="276" w:lineRule="auto"/>
        <w:ind w:firstLine="720"/>
        <w:jc w:val="both"/>
        <w:rPr>
          <w:sz w:val="28"/>
          <w:szCs w:val="28"/>
        </w:rPr>
      </w:pPr>
      <w:r>
        <w:rPr>
          <w:sz w:val="28"/>
          <w:szCs w:val="28"/>
        </w:rPr>
        <w:t>22.2. На основании полученного от Санатория счета, ФП НСО и членские организации согласовывают соответствующие суммы, подлежащие оплате.</w:t>
      </w:r>
    </w:p>
    <w:p w:rsidR="00834CA9" w:rsidRDefault="00834CA9" w:rsidP="00834CA9">
      <w:pPr>
        <w:spacing w:line="276" w:lineRule="auto"/>
        <w:ind w:firstLine="720"/>
        <w:jc w:val="both"/>
        <w:rPr>
          <w:sz w:val="28"/>
          <w:szCs w:val="28"/>
        </w:rPr>
      </w:pPr>
      <w:r>
        <w:rPr>
          <w:sz w:val="28"/>
          <w:szCs w:val="28"/>
        </w:rPr>
        <w:t>22.3. Членские организации обеспечивают оплату путевок заявителями (членами профсоюза).</w:t>
      </w:r>
    </w:p>
    <w:p w:rsidR="00834CA9" w:rsidRPr="00BE07D6" w:rsidRDefault="00834CA9" w:rsidP="00834CA9">
      <w:pPr>
        <w:spacing w:line="276" w:lineRule="auto"/>
        <w:ind w:firstLine="720"/>
        <w:jc w:val="both"/>
        <w:rPr>
          <w:sz w:val="28"/>
          <w:szCs w:val="28"/>
        </w:rPr>
      </w:pPr>
    </w:p>
    <w:p w:rsidR="00834CA9" w:rsidRDefault="00834CA9" w:rsidP="00834CA9">
      <w:pPr>
        <w:spacing w:line="276" w:lineRule="auto"/>
        <w:ind w:firstLine="720"/>
        <w:jc w:val="both"/>
        <w:rPr>
          <w:sz w:val="28"/>
          <w:szCs w:val="28"/>
        </w:rPr>
      </w:pPr>
      <w:r w:rsidRPr="00BE07D6">
        <w:rPr>
          <w:sz w:val="28"/>
          <w:szCs w:val="28"/>
        </w:rPr>
        <w:t>2</w:t>
      </w:r>
      <w:r>
        <w:rPr>
          <w:sz w:val="28"/>
          <w:szCs w:val="28"/>
        </w:rPr>
        <w:t>3</w:t>
      </w:r>
      <w:r w:rsidRPr="00BE07D6">
        <w:rPr>
          <w:sz w:val="28"/>
          <w:szCs w:val="28"/>
        </w:rPr>
        <w:t xml:space="preserve">. В соответствии с коллективными договорами (соглашениями) или по иным, не запрещенным законодательством основаниям, профсоюзные путевки могут быть </w:t>
      </w:r>
      <w:r>
        <w:rPr>
          <w:sz w:val="28"/>
          <w:szCs w:val="28"/>
        </w:rPr>
        <w:t xml:space="preserve">полностью или частично </w:t>
      </w:r>
      <w:r w:rsidRPr="00BE07D6">
        <w:rPr>
          <w:sz w:val="28"/>
          <w:szCs w:val="28"/>
        </w:rPr>
        <w:t xml:space="preserve">оплачены работодателем либо </w:t>
      </w:r>
      <w:r>
        <w:rPr>
          <w:sz w:val="28"/>
          <w:szCs w:val="28"/>
        </w:rPr>
        <w:t>членской организацией</w:t>
      </w:r>
      <w:r w:rsidRPr="00BE07D6">
        <w:rPr>
          <w:sz w:val="28"/>
          <w:szCs w:val="28"/>
        </w:rPr>
        <w:t xml:space="preserve">. </w:t>
      </w:r>
    </w:p>
    <w:p w:rsidR="00834CA9" w:rsidRPr="00BE07D6" w:rsidRDefault="00834CA9" w:rsidP="00834CA9">
      <w:pPr>
        <w:spacing w:line="276" w:lineRule="auto"/>
        <w:ind w:firstLine="720"/>
        <w:jc w:val="both"/>
        <w:rPr>
          <w:sz w:val="28"/>
          <w:szCs w:val="28"/>
        </w:rPr>
      </w:pPr>
      <w:r w:rsidRPr="00BE07D6">
        <w:rPr>
          <w:sz w:val="28"/>
          <w:szCs w:val="28"/>
        </w:rPr>
        <w:t>2</w:t>
      </w:r>
      <w:r>
        <w:rPr>
          <w:sz w:val="28"/>
          <w:szCs w:val="28"/>
        </w:rPr>
        <w:t>4</w:t>
      </w:r>
      <w:r w:rsidRPr="00BE07D6">
        <w:rPr>
          <w:sz w:val="28"/>
          <w:szCs w:val="28"/>
        </w:rPr>
        <w:t>. Оплата производится в безналичном порядке путем перечисления денежных средств на расчетные счета</w:t>
      </w:r>
      <w:r>
        <w:rPr>
          <w:sz w:val="28"/>
          <w:szCs w:val="28"/>
        </w:rPr>
        <w:t xml:space="preserve"> ФП НСО</w:t>
      </w:r>
      <w:r w:rsidRPr="00BE07D6">
        <w:rPr>
          <w:sz w:val="28"/>
          <w:szCs w:val="28"/>
        </w:rPr>
        <w:t>, либо путем проведения наличных расчетов.</w:t>
      </w:r>
    </w:p>
    <w:p w:rsidR="00834CA9" w:rsidRPr="00BE07D6" w:rsidRDefault="00834CA9" w:rsidP="00834CA9">
      <w:pPr>
        <w:spacing w:line="276" w:lineRule="auto"/>
        <w:ind w:firstLine="720"/>
        <w:jc w:val="both"/>
        <w:rPr>
          <w:sz w:val="28"/>
          <w:szCs w:val="28"/>
        </w:rPr>
      </w:pPr>
      <w:r w:rsidRPr="00BE07D6">
        <w:rPr>
          <w:sz w:val="28"/>
          <w:szCs w:val="28"/>
        </w:rPr>
        <w:t>2</w:t>
      </w:r>
      <w:r>
        <w:rPr>
          <w:sz w:val="28"/>
          <w:szCs w:val="28"/>
        </w:rPr>
        <w:t>4</w:t>
      </w:r>
      <w:r w:rsidRPr="00BE07D6">
        <w:rPr>
          <w:sz w:val="28"/>
          <w:szCs w:val="28"/>
        </w:rPr>
        <w:t>.</w:t>
      </w:r>
      <w:r>
        <w:rPr>
          <w:sz w:val="28"/>
          <w:szCs w:val="28"/>
        </w:rPr>
        <w:t>1</w:t>
      </w:r>
      <w:r w:rsidRPr="00BE07D6">
        <w:rPr>
          <w:sz w:val="28"/>
          <w:szCs w:val="28"/>
        </w:rPr>
        <w:t xml:space="preserve">. Член профсоюза вправе поручить произвести расчеты за профсоюзные путевки представителю </w:t>
      </w:r>
      <w:r>
        <w:rPr>
          <w:sz w:val="28"/>
          <w:szCs w:val="28"/>
        </w:rPr>
        <w:t>членской организации</w:t>
      </w:r>
      <w:r w:rsidRPr="00BE07D6">
        <w:rPr>
          <w:sz w:val="28"/>
          <w:szCs w:val="28"/>
        </w:rPr>
        <w:t xml:space="preserve"> в соответствии с действующим законодательством</w:t>
      </w:r>
      <w:r>
        <w:rPr>
          <w:sz w:val="28"/>
          <w:szCs w:val="28"/>
        </w:rPr>
        <w:t>, либо другому доверенному лицу</w:t>
      </w:r>
      <w:r w:rsidRPr="00BE07D6">
        <w:rPr>
          <w:sz w:val="28"/>
          <w:szCs w:val="28"/>
        </w:rPr>
        <w:t>.</w:t>
      </w:r>
    </w:p>
    <w:p w:rsidR="00834CA9" w:rsidRDefault="00834CA9" w:rsidP="00834CA9">
      <w:pPr>
        <w:spacing w:line="276" w:lineRule="auto"/>
        <w:ind w:firstLine="720"/>
        <w:jc w:val="both"/>
        <w:rPr>
          <w:sz w:val="28"/>
          <w:szCs w:val="28"/>
        </w:rPr>
      </w:pPr>
      <w:r w:rsidRPr="00BE07D6">
        <w:rPr>
          <w:sz w:val="28"/>
          <w:szCs w:val="28"/>
        </w:rPr>
        <w:lastRenderedPageBreak/>
        <w:t>2</w:t>
      </w:r>
      <w:r>
        <w:rPr>
          <w:sz w:val="28"/>
          <w:szCs w:val="28"/>
        </w:rPr>
        <w:t>4</w:t>
      </w:r>
      <w:r w:rsidRPr="00BE07D6">
        <w:rPr>
          <w:sz w:val="28"/>
          <w:szCs w:val="28"/>
        </w:rPr>
        <w:t>.</w:t>
      </w:r>
      <w:r>
        <w:rPr>
          <w:sz w:val="28"/>
          <w:szCs w:val="28"/>
        </w:rPr>
        <w:t>2</w:t>
      </w:r>
      <w:r w:rsidRPr="00BE07D6">
        <w:rPr>
          <w:sz w:val="28"/>
          <w:szCs w:val="28"/>
        </w:rPr>
        <w:t xml:space="preserve">. </w:t>
      </w:r>
      <w:r>
        <w:rPr>
          <w:sz w:val="28"/>
          <w:szCs w:val="28"/>
        </w:rPr>
        <w:t>Членские организации</w:t>
      </w:r>
      <w:r w:rsidRPr="00BE07D6">
        <w:rPr>
          <w:sz w:val="28"/>
          <w:szCs w:val="28"/>
        </w:rPr>
        <w:t xml:space="preserve"> вправе приобретать профсоюзные путевки за счет своих собственных средств.</w:t>
      </w:r>
    </w:p>
    <w:p w:rsidR="00834CA9" w:rsidRDefault="00834CA9" w:rsidP="00834CA9">
      <w:pPr>
        <w:spacing w:line="276" w:lineRule="auto"/>
        <w:ind w:firstLine="720"/>
        <w:jc w:val="both"/>
        <w:rPr>
          <w:sz w:val="28"/>
          <w:szCs w:val="28"/>
        </w:rPr>
      </w:pPr>
      <w:r w:rsidRPr="00BE07D6">
        <w:rPr>
          <w:sz w:val="28"/>
          <w:szCs w:val="28"/>
        </w:rPr>
        <w:t>2</w:t>
      </w:r>
      <w:r>
        <w:rPr>
          <w:sz w:val="28"/>
          <w:szCs w:val="28"/>
        </w:rPr>
        <w:t>5</w:t>
      </w:r>
      <w:r w:rsidRPr="00BE07D6">
        <w:rPr>
          <w:sz w:val="28"/>
          <w:szCs w:val="28"/>
        </w:rPr>
        <w:t>. Обменная путевка выдается члену профсоюза только при условии полной оплаты профсоюзной путевки.</w:t>
      </w:r>
    </w:p>
    <w:p w:rsidR="00834CA9" w:rsidRDefault="00834CA9" w:rsidP="00834CA9">
      <w:pPr>
        <w:spacing w:line="276" w:lineRule="auto"/>
        <w:ind w:firstLine="720"/>
        <w:jc w:val="both"/>
        <w:rPr>
          <w:sz w:val="28"/>
          <w:szCs w:val="28"/>
        </w:rPr>
      </w:pPr>
      <w:r>
        <w:rPr>
          <w:sz w:val="28"/>
          <w:szCs w:val="28"/>
        </w:rPr>
        <w:t>26. Обслуживание членов профсоюза в кредит не производится, не оплаченные услуги – не предоставляются</w:t>
      </w:r>
    </w:p>
    <w:p w:rsidR="00834CA9" w:rsidRPr="00BE07D6" w:rsidRDefault="00834CA9" w:rsidP="00834CA9">
      <w:pPr>
        <w:spacing w:line="276" w:lineRule="auto"/>
        <w:ind w:firstLine="720"/>
        <w:jc w:val="both"/>
        <w:rPr>
          <w:sz w:val="28"/>
          <w:szCs w:val="28"/>
        </w:rPr>
      </w:pPr>
      <w:r w:rsidRPr="00BE07D6">
        <w:rPr>
          <w:sz w:val="28"/>
          <w:szCs w:val="28"/>
        </w:rPr>
        <w:t>2</w:t>
      </w:r>
      <w:r>
        <w:rPr>
          <w:sz w:val="28"/>
          <w:szCs w:val="28"/>
        </w:rPr>
        <w:t>7</w:t>
      </w:r>
      <w:r w:rsidRPr="00BE07D6">
        <w:rPr>
          <w:sz w:val="28"/>
          <w:szCs w:val="28"/>
        </w:rPr>
        <w:t xml:space="preserve">. </w:t>
      </w:r>
      <w:proofErr w:type="gramStart"/>
      <w:r w:rsidRPr="00BE07D6">
        <w:rPr>
          <w:sz w:val="28"/>
          <w:szCs w:val="28"/>
        </w:rPr>
        <w:t xml:space="preserve">В случае </w:t>
      </w:r>
      <w:r>
        <w:rPr>
          <w:sz w:val="28"/>
          <w:szCs w:val="28"/>
        </w:rPr>
        <w:t>получения от заявителей денежных средств</w:t>
      </w:r>
      <w:r w:rsidRPr="00BE07D6">
        <w:rPr>
          <w:sz w:val="28"/>
          <w:szCs w:val="28"/>
        </w:rPr>
        <w:t xml:space="preserve"> в кассу или на расчетный счет </w:t>
      </w:r>
      <w:r>
        <w:rPr>
          <w:sz w:val="28"/>
          <w:szCs w:val="28"/>
        </w:rPr>
        <w:t>членской организации</w:t>
      </w:r>
      <w:r w:rsidRPr="00BE07D6">
        <w:rPr>
          <w:sz w:val="28"/>
          <w:szCs w:val="28"/>
        </w:rPr>
        <w:t xml:space="preserve">, </w:t>
      </w:r>
      <w:r>
        <w:rPr>
          <w:sz w:val="28"/>
          <w:szCs w:val="28"/>
        </w:rPr>
        <w:t>членская организация</w:t>
      </w:r>
      <w:r w:rsidRPr="00BE07D6">
        <w:rPr>
          <w:sz w:val="28"/>
          <w:szCs w:val="28"/>
        </w:rPr>
        <w:t xml:space="preserve"> перечисляет денежные средства за профсоюзную путевку на расчетный сч</w:t>
      </w:r>
      <w:r>
        <w:rPr>
          <w:sz w:val="28"/>
          <w:szCs w:val="28"/>
        </w:rPr>
        <w:t>ё</w:t>
      </w:r>
      <w:r w:rsidRPr="00BE07D6">
        <w:rPr>
          <w:sz w:val="28"/>
          <w:szCs w:val="28"/>
        </w:rPr>
        <w:t xml:space="preserve">т </w:t>
      </w:r>
      <w:r>
        <w:rPr>
          <w:sz w:val="28"/>
          <w:szCs w:val="28"/>
        </w:rPr>
        <w:t>ФП НСО</w:t>
      </w:r>
      <w:r w:rsidRPr="00BE07D6">
        <w:rPr>
          <w:sz w:val="28"/>
          <w:szCs w:val="28"/>
        </w:rPr>
        <w:t xml:space="preserve">, либо вносит эти деньги в кассу </w:t>
      </w:r>
      <w:r>
        <w:rPr>
          <w:sz w:val="28"/>
          <w:szCs w:val="28"/>
        </w:rPr>
        <w:t>ФП НСО</w:t>
      </w:r>
      <w:r w:rsidRPr="00BE07D6">
        <w:rPr>
          <w:sz w:val="28"/>
          <w:szCs w:val="28"/>
        </w:rPr>
        <w:t xml:space="preserve"> в срок не позднее </w:t>
      </w:r>
      <w:r>
        <w:rPr>
          <w:sz w:val="28"/>
          <w:szCs w:val="28"/>
        </w:rPr>
        <w:t>двух</w:t>
      </w:r>
      <w:r w:rsidRPr="00BE07D6">
        <w:rPr>
          <w:sz w:val="28"/>
          <w:szCs w:val="28"/>
        </w:rPr>
        <w:t xml:space="preserve"> </w:t>
      </w:r>
      <w:r>
        <w:rPr>
          <w:sz w:val="28"/>
          <w:szCs w:val="28"/>
        </w:rPr>
        <w:t xml:space="preserve">рабочих </w:t>
      </w:r>
      <w:r w:rsidRPr="00BE07D6">
        <w:rPr>
          <w:sz w:val="28"/>
          <w:szCs w:val="28"/>
        </w:rPr>
        <w:t xml:space="preserve">дней с момента поступления в </w:t>
      </w:r>
      <w:r>
        <w:rPr>
          <w:sz w:val="28"/>
          <w:szCs w:val="28"/>
        </w:rPr>
        <w:t>членские организации</w:t>
      </w:r>
      <w:r w:rsidRPr="00BE07D6">
        <w:rPr>
          <w:sz w:val="28"/>
          <w:szCs w:val="28"/>
        </w:rPr>
        <w:t xml:space="preserve"> указанных денежных средств.</w:t>
      </w:r>
      <w:proofErr w:type="gramEnd"/>
    </w:p>
    <w:p w:rsidR="00834CA9" w:rsidRDefault="00834CA9" w:rsidP="00834CA9">
      <w:pPr>
        <w:spacing w:line="276" w:lineRule="auto"/>
        <w:ind w:firstLine="720"/>
        <w:jc w:val="both"/>
        <w:rPr>
          <w:sz w:val="28"/>
          <w:szCs w:val="28"/>
        </w:rPr>
      </w:pPr>
      <w:r w:rsidRPr="00BE07D6">
        <w:rPr>
          <w:sz w:val="28"/>
          <w:szCs w:val="28"/>
        </w:rPr>
        <w:t>2</w:t>
      </w:r>
      <w:r>
        <w:rPr>
          <w:sz w:val="28"/>
          <w:szCs w:val="28"/>
        </w:rPr>
        <w:t>7</w:t>
      </w:r>
      <w:r w:rsidRPr="00BE07D6">
        <w:rPr>
          <w:sz w:val="28"/>
          <w:szCs w:val="28"/>
        </w:rPr>
        <w:t xml:space="preserve">.1. В платежных документах обязательно указывается дата и номер </w:t>
      </w:r>
      <w:r>
        <w:rPr>
          <w:sz w:val="28"/>
          <w:szCs w:val="28"/>
        </w:rPr>
        <w:t xml:space="preserve">документа на </w:t>
      </w:r>
      <w:proofErr w:type="gramStart"/>
      <w:r>
        <w:rPr>
          <w:sz w:val="28"/>
          <w:szCs w:val="28"/>
        </w:rPr>
        <w:t>основании</w:t>
      </w:r>
      <w:proofErr w:type="gramEnd"/>
      <w:r>
        <w:rPr>
          <w:sz w:val="28"/>
          <w:szCs w:val="28"/>
        </w:rPr>
        <w:t xml:space="preserve"> которого производится оплата</w:t>
      </w:r>
      <w:r w:rsidRPr="00BE07D6">
        <w:rPr>
          <w:sz w:val="28"/>
          <w:szCs w:val="28"/>
        </w:rPr>
        <w:t>.</w:t>
      </w:r>
    </w:p>
    <w:p w:rsidR="00834CA9" w:rsidRPr="00611A9E" w:rsidRDefault="00834CA9" w:rsidP="00834CA9">
      <w:pPr>
        <w:spacing w:line="276" w:lineRule="auto"/>
        <w:ind w:firstLine="720"/>
        <w:jc w:val="both"/>
        <w:rPr>
          <w:sz w:val="28"/>
          <w:szCs w:val="28"/>
        </w:rPr>
      </w:pPr>
      <w:r w:rsidRPr="00611A9E">
        <w:rPr>
          <w:sz w:val="28"/>
          <w:szCs w:val="28"/>
        </w:rPr>
        <w:t>2</w:t>
      </w:r>
      <w:r>
        <w:rPr>
          <w:sz w:val="28"/>
          <w:szCs w:val="28"/>
        </w:rPr>
        <w:t>8</w:t>
      </w:r>
      <w:r w:rsidRPr="00611A9E">
        <w:rPr>
          <w:sz w:val="28"/>
          <w:szCs w:val="28"/>
        </w:rPr>
        <w:t xml:space="preserve">. ФП НСО перечисляет денежные средства, полученные за профсоюзные путевки от членских организаций, на расчетный счет </w:t>
      </w:r>
      <w:proofErr w:type="gramStart"/>
      <w:r w:rsidRPr="00611A9E">
        <w:rPr>
          <w:sz w:val="28"/>
          <w:szCs w:val="28"/>
        </w:rPr>
        <w:t>Санаториев</w:t>
      </w:r>
      <w:proofErr w:type="gramEnd"/>
      <w:r w:rsidRPr="00611A9E">
        <w:rPr>
          <w:sz w:val="28"/>
          <w:szCs w:val="28"/>
        </w:rPr>
        <w:t xml:space="preserve"> в срок оговоренный договором с конкретным Санаторием.</w:t>
      </w:r>
    </w:p>
    <w:p w:rsidR="00834CA9" w:rsidRDefault="00834CA9" w:rsidP="00834CA9">
      <w:pPr>
        <w:spacing w:line="276" w:lineRule="auto"/>
        <w:ind w:firstLine="720"/>
        <w:jc w:val="both"/>
        <w:rPr>
          <w:sz w:val="28"/>
          <w:szCs w:val="28"/>
        </w:rPr>
      </w:pPr>
      <w:r w:rsidRPr="00BE07D6">
        <w:rPr>
          <w:sz w:val="28"/>
          <w:szCs w:val="28"/>
        </w:rPr>
        <w:t>2</w:t>
      </w:r>
      <w:r>
        <w:rPr>
          <w:sz w:val="28"/>
          <w:szCs w:val="28"/>
        </w:rPr>
        <w:t>9</w:t>
      </w:r>
      <w:r w:rsidRPr="00BE07D6">
        <w:rPr>
          <w:sz w:val="28"/>
          <w:szCs w:val="28"/>
        </w:rPr>
        <w:t>. В случае не</w:t>
      </w:r>
      <w:r>
        <w:rPr>
          <w:sz w:val="28"/>
          <w:szCs w:val="28"/>
        </w:rPr>
        <w:t xml:space="preserve"> </w:t>
      </w:r>
      <w:r w:rsidRPr="00BE07D6">
        <w:rPr>
          <w:sz w:val="28"/>
          <w:szCs w:val="28"/>
        </w:rPr>
        <w:t xml:space="preserve">поступления в </w:t>
      </w:r>
      <w:r>
        <w:rPr>
          <w:sz w:val="28"/>
          <w:szCs w:val="28"/>
        </w:rPr>
        <w:t>ФП НСО</w:t>
      </w:r>
      <w:r w:rsidRPr="00BE07D6">
        <w:rPr>
          <w:sz w:val="28"/>
          <w:szCs w:val="28"/>
        </w:rPr>
        <w:t xml:space="preserve"> платы за профсоюзную путевку в срок до </w:t>
      </w:r>
      <w:r>
        <w:rPr>
          <w:sz w:val="28"/>
          <w:szCs w:val="28"/>
        </w:rPr>
        <w:t>30 календарных дней</w:t>
      </w:r>
      <w:r w:rsidRPr="00BE07D6">
        <w:rPr>
          <w:sz w:val="28"/>
          <w:szCs w:val="28"/>
        </w:rPr>
        <w:t xml:space="preserve"> до момента заезда, </w:t>
      </w:r>
      <w:r>
        <w:rPr>
          <w:sz w:val="28"/>
          <w:szCs w:val="28"/>
        </w:rPr>
        <w:t>ФП НСО</w:t>
      </w:r>
      <w:r w:rsidRPr="00BE07D6">
        <w:rPr>
          <w:sz w:val="28"/>
          <w:szCs w:val="28"/>
        </w:rPr>
        <w:t xml:space="preserve"> в безусловном порядке вправе отменить бронирование.</w:t>
      </w:r>
    </w:p>
    <w:p w:rsidR="00834CA9" w:rsidRPr="00BE07D6" w:rsidRDefault="00834CA9" w:rsidP="00834CA9">
      <w:pPr>
        <w:spacing w:line="276" w:lineRule="auto"/>
        <w:ind w:firstLine="720"/>
        <w:jc w:val="both"/>
        <w:rPr>
          <w:sz w:val="28"/>
          <w:szCs w:val="28"/>
        </w:rPr>
      </w:pPr>
      <w:r>
        <w:rPr>
          <w:sz w:val="28"/>
          <w:szCs w:val="28"/>
        </w:rPr>
        <w:t>30</w:t>
      </w:r>
      <w:r w:rsidRPr="00BE07D6">
        <w:rPr>
          <w:sz w:val="28"/>
          <w:szCs w:val="28"/>
        </w:rPr>
        <w:t xml:space="preserve">. </w:t>
      </w:r>
      <w:r>
        <w:rPr>
          <w:sz w:val="28"/>
          <w:szCs w:val="28"/>
        </w:rPr>
        <w:t>Членские организации</w:t>
      </w:r>
      <w:r w:rsidRPr="00BE07D6">
        <w:rPr>
          <w:sz w:val="28"/>
          <w:szCs w:val="28"/>
        </w:rPr>
        <w:t xml:space="preserve">, нарушившие сроки расчетов, несут финансовую ответственность, установленную </w:t>
      </w:r>
      <w:r>
        <w:rPr>
          <w:sz w:val="28"/>
          <w:szCs w:val="28"/>
        </w:rPr>
        <w:t>д</w:t>
      </w:r>
      <w:r w:rsidRPr="00BE07D6">
        <w:rPr>
          <w:sz w:val="28"/>
          <w:szCs w:val="28"/>
        </w:rPr>
        <w:t>оговорами</w:t>
      </w:r>
      <w:r>
        <w:rPr>
          <w:sz w:val="28"/>
          <w:szCs w:val="28"/>
        </w:rPr>
        <w:t xml:space="preserve"> с</w:t>
      </w:r>
      <w:r w:rsidRPr="00542DC3">
        <w:rPr>
          <w:sz w:val="28"/>
          <w:szCs w:val="28"/>
        </w:rPr>
        <w:t xml:space="preserve"> </w:t>
      </w:r>
      <w:r w:rsidRPr="00BE07D6">
        <w:rPr>
          <w:sz w:val="28"/>
          <w:szCs w:val="28"/>
        </w:rPr>
        <w:t>соответствующими</w:t>
      </w:r>
      <w:r>
        <w:rPr>
          <w:sz w:val="28"/>
          <w:szCs w:val="28"/>
        </w:rPr>
        <w:t xml:space="preserve"> Санаториями</w:t>
      </w:r>
      <w:r w:rsidRPr="00BE07D6">
        <w:rPr>
          <w:sz w:val="28"/>
          <w:szCs w:val="28"/>
        </w:rPr>
        <w:t>.</w:t>
      </w:r>
    </w:p>
    <w:p w:rsidR="00834CA9" w:rsidRDefault="00834CA9" w:rsidP="00834CA9">
      <w:pPr>
        <w:spacing w:line="276" w:lineRule="auto"/>
        <w:ind w:firstLine="720"/>
        <w:jc w:val="both"/>
        <w:rPr>
          <w:sz w:val="28"/>
          <w:szCs w:val="28"/>
        </w:rPr>
      </w:pPr>
    </w:p>
    <w:p w:rsidR="00834CA9" w:rsidRDefault="00834CA9" w:rsidP="00834CA9">
      <w:pPr>
        <w:spacing w:line="276" w:lineRule="auto"/>
        <w:ind w:firstLine="720"/>
        <w:jc w:val="both"/>
        <w:rPr>
          <w:sz w:val="28"/>
          <w:szCs w:val="28"/>
        </w:rPr>
      </w:pPr>
    </w:p>
    <w:p w:rsidR="00834CA9" w:rsidRDefault="00834CA9" w:rsidP="00834CA9">
      <w:pPr>
        <w:pStyle w:val="ae"/>
        <w:spacing w:line="276" w:lineRule="auto"/>
        <w:ind w:left="540" w:right="0" w:firstLine="720"/>
        <w:rPr>
          <w:sz w:val="28"/>
          <w:szCs w:val="28"/>
        </w:rPr>
      </w:pPr>
    </w:p>
    <w:p w:rsidR="00834CA9" w:rsidRDefault="00834CA9" w:rsidP="00834CA9">
      <w:pPr>
        <w:pStyle w:val="ae"/>
        <w:ind w:left="540" w:right="0" w:firstLine="720"/>
        <w:rPr>
          <w:sz w:val="28"/>
          <w:szCs w:val="28"/>
        </w:rPr>
      </w:pPr>
    </w:p>
    <w:p w:rsidR="00834CA9" w:rsidRDefault="00834CA9" w:rsidP="00834CA9">
      <w:pPr>
        <w:pStyle w:val="ae"/>
        <w:ind w:left="540" w:right="0" w:firstLine="720"/>
        <w:rPr>
          <w:sz w:val="28"/>
          <w:szCs w:val="28"/>
        </w:rPr>
      </w:pPr>
    </w:p>
    <w:p w:rsidR="00834CA9" w:rsidRDefault="00834CA9" w:rsidP="00834CA9">
      <w:pPr>
        <w:pStyle w:val="ae"/>
        <w:ind w:left="540" w:right="0" w:firstLine="720"/>
        <w:rPr>
          <w:sz w:val="28"/>
          <w:szCs w:val="28"/>
        </w:rPr>
      </w:pPr>
    </w:p>
    <w:p w:rsidR="00834CA9" w:rsidRDefault="00834CA9" w:rsidP="00834CA9">
      <w:pPr>
        <w:pStyle w:val="ae"/>
        <w:ind w:left="540" w:right="0" w:firstLine="720"/>
        <w:rPr>
          <w:sz w:val="28"/>
          <w:szCs w:val="28"/>
        </w:rPr>
        <w:sectPr w:rsidR="00834CA9" w:rsidSect="007F1BB8">
          <w:headerReference w:type="even" r:id="rId5"/>
          <w:headerReference w:type="default" r:id="rId6"/>
          <w:pgSz w:w="11906" w:h="16838"/>
          <w:pgMar w:top="709" w:right="851" w:bottom="851" w:left="1560" w:header="709" w:footer="709" w:gutter="0"/>
          <w:pgNumType w:start="1"/>
          <w:cols w:space="708"/>
          <w:titlePg/>
          <w:docGrid w:linePitch="360"/>
        </w:sectPr>
      </w:pPr>
    </w:p>
    <w:p w:rsidR="00834CA9" w:rsidRDefault="00834CA9" w:rsidP="00834CA9">
      <w:pPr>
        <w:pStyle w:val="ae"/>
        <w:ind w:left="540" w:right="0" w:firstLine="720"/>
        <w:jc w:val="right"/>
        <w:rPr>
          <w:b/>
          <w:szCs w:val="24"/>
        </w:rPr>
      </w:pPr>
      <w:r w:rsidRPr="00152BC2">
        <w:rPr>
          <w:b/>
          <w:szCs w:val="24"/>
        </w:rPr>
        <w:lastRenderedPageBreak/>
        <w:t>Приложение №</w:t>
      </w:r>
      <w:r>
        <w:rPr>
          <w:b/>
          <w:szCs w:val="24"/>
        </w:rPr>
        <w:t xml:space="preserve"> </w:t>
      </w:r>
      <w:r w:rsidRPr="00152BC2">
        <w:rPr>
          <w:b/>
          <w:szCs w:val="24"/>
        </w:rPr>
        <w:t>1</w:t>
      </w:r>
    </w:p>
    <w:p w:rsidR="00834CA9" w:rsidRPr="00152BC2" w:rsidRDefault="00834CA9" w:rsidP="00834CA9">
      <w:pPr>
        <w:pStyle w:val="ae"/>
        <w:ind w:left="540" w:right="0" w:firstLine="720"/>
        <w:jc w:val="right"/>
        <w:rPr>
          <w:b/>
          <w:szCs w:val="24"/>
        </w:rPr>
      </w:pPr>
    </w:p>
    <w:tbl>
      <w:tblPr>
        <w:tblW w:w="0" w:type="auto"/>
        <w:tblInd w:w="28" w:type="dxa"/>
        <w:tblLayout w:type="fixed"/>
        <w:tblCellMar>
          <w:left w:w="28" w:type="dxa"/>
          <w:right w:w="28" w:type="dxa"/>
        </w:tblCellMar>
        <w:tblLook w:val="0000"/>
      </w:tblPr>
      <w:tblGrid>
        <w:gridCol w:w="142"/>
        <w:gridCol w:w="284"/>
        <w:gridCol w:w="141"/>
        <w:gridCol w:w="426"/>
        <w:gridCol w:w="84"/>
        <w:gridCol w:w="483"/>
        <w:gridCol w:w="141"/>
        <w:gridCol w:w="284"/>
        <w:gridCol w:w="56"/>
        <w:gridCol w:w="86"/>
        <w:gridCol w:w="425"/>
        <w:gridCol w:w="283"/>
        <w:gridCol w:w="142"/>
        <w:gridCol w:w="142"/>
        <w:gridCol w:w="425"/>
        <w:gridCol w:w="113"/>
        <w:gridCol w:w="171"/>
        <w:gridCol w:w="425"/>
        <w:gridCol w:w="198"/>
        <w:gridCol w:w="20"/>
        <w:gridCol w:w="207"/>
        <w:gridCol w:w="218"/>
        <w:gridCol w:w="3"/>
        <w:gridCol w:w="6"/>
        <w:gridCol w:w="615"/>
        <w:gridCol w:w="3"/>
        <w:gridCol w:w="147"/>
        <w:gridCol w:w="426"/>
        <w:gridCol w:w="3"/>
        <w:gridCol w:w="280"/>
        <w:gridCol w:w="51"/>
        <w:gridCol w:w="94"/>
        <w:gridCol w:w="76"/>
        <w:gridCol w:w="63"/>
        <w:gridCol w:w="217"/>
        <w:gridCol w:w="69"/>
        <w:gridCol w:w="139"/>
        <w:gridCol w:w="226"/>
        <w:gridCol w:w="57"/>
        <w:gridCol w:w="283"/>
        <w:gridCol w:w="57"/>
        <w:gridCol w:w="303"/>
        <w:gridCol w:w="709"/>
        <w:gridCol w:w="575"/>
        <w:gridCol w:w="57"/>
        <w:gridCol w:w="56"/>
        <w:gridCol w:w="21"/>
        <w:gridCol w:w="36"/>
        <w:gridCol w:w="504"/>
        <w:gridCol w:w="57"/>
        <w:gridCol w:w="312"/>
        <w:gridCol w:w="7"/>
        <w:gridCol w:w="6"/>
        <w:gridCol w:w="611"/>
        <w:gridCol w:w="7"/>
        <w:gridCol w:w="6"/>
        <w:gridCol w:w="185"/>
        <w:gridCol w:w="254"/>
        <w:gridCol w:w="68"/>
        <w:gridCol w:w="570"/>
        <w:gridCol w:w="137"/>
        <w:gridCol w:w="283"/>
        <w:gridCol w:w="11"/>
        <w:gridCol w:w="187"/>
        <w:gridCol w:w="21"/>
        <w:gridCol w:w="353"/>
        <w:gridCol w:w="137"/>
        <w:gridCol w:w="333"/>
        <w:gridCol w:w="245"/>
        <w:gridCol w:w="131"/>
        <w:gridCol w:w="11"/>
        <w:gridCol w:w="674"/>
        <w:gridCol w:w="113"/>
        <w:gridCol w:w="52"/>
        <w:gridCol w:w="572"/>
        <w:gridCol w:w="71"/>
        <w:gridCol w:w="355"/>
      </w:tblGrid>
      <w:tr w:rsidR="00834CA9" w:rsidRPr="00834CA9" w:rsidTr="00E5280C">
        <w:trPr>
          <w:cantSplit/>
        </w:trPr>
        <w:tc>
          <w:tcPr>
            <w:tcW w:w="1560" w:type="dxa"/>
            <w:gridSpan w:val="6"/>
            <w:tcBorders>
              <w:top w:val="nil"/>
              <w:left w:val="nil"/>
              <w:bottom w:val="nil"/>
              <w:right w:val="nil"/>
            </w:tcBorders>
          </w:tcPr>
          <w:p w:rsidR="00834CA9" w:rsidRPr="00834CA9" w:rsidRDefault="00834CA9" w:rsidP="00E5280C">
            <w:pPr>
              <w:rPr>
                <w:sz w:val="18"/>
                <w:szCs w:val="18"/>
              </w:rPr>
            </w:pPr>
            <w:r w:rsidRPr="00834CA9">
              <w:rPr>
                <w:sz w:val="18"/>
                <w:szCs w:val="18"/>
              </w:rPr>
              <w:t xml:space="preserve">   </w:t>
            </w:r>
          </w:p>
        </w:tc>
        <w:tc>
          <w:tcPr>
            <w:tcW w:w="3336" w:type="dxa"/>
            <w:gridSpan w:val="16"/>
            <w:tcBorders>
              <w:top w:val="nil"/>
              <w:left w:val="nil"/>
              <w:bottom w:val="nil"/>
              <w:right w:val="nil"/>
            </w:tcBorders>
          </w:tcPr>
          <w:p w:rsidR="00834CA9" w:rsidRPr="00834CA9" w:rsidRDefault="00834CA9" w:rsidP="00834CA9">
            <w:pPr>
              <w:rPr>
                <w:sz w:val="18"/>
                <w:szCs w:val="18"/>
              </w:rPr>
            </w:pPr>
            <w:r w:rsidRPr="00834CA9">
              <w:rPr>
                <w:sz w:val="18"/>
                <w:szCs w:val="18"/>
              </w:rPr>
              <w:t>Утверждена</w:t>
            </w:r>
            <w:r w:rsidRPr="00834CA9">
              <w:rPr>
                <w:sz w:val="18"/>
                <w:szCs w:val="18"/>
              </w:rPr>
              <w:br/>
              <w:t>приказом Министерства финансов Российской Федерации</w:t>
            </w:r>
            <w:r w:rsidRPr="00834CA9">
              <w:rPr>
                <w:sz w:val="18"/>
                <w:szCs w:val="18"/>
              </w:rPr>
              <w:br/>
              <w:t>от 10.12.1999 № 90н</w:t>
            </w:r>
            <w:r w:rsidRPr="00834CA9">
              <w:rPr>
                <w:sz w:val="18"/>
                <w:szCs w:val="18"/>
              </w:rPr>
              <w:br/>
              <w:t>Форма № 2    Код по ОКУД: 0791616</w:t>
            </w:r>
          </w:p>
        </w:tc>
        <w:tc>
          <w:tcPr>
            <w:tcW w:w="624" w:type="dxa"/>
            <w:gridSpan w:val="3"/>
            <w:tcBorders>
              <w:top w:val="nil"/>
              <w:left w:val="nil"/>
              <w:bottom w:val="nil"/>
              <w:right w:val="nil"/>
            </w:tcBorders>
          </w:tcPr>
          <w:p w:rsidR="00834CA9" w:rsidRPr="00834CA9" w:rsidRDefault="00834CA9" w:rsidP="00834CA9">
            <w:pPr>
              <w:rPr>
                <w:sz w:val="18"/>
                <w:szCs w:val="18"/>
              </w:rPr>
            </w:pPr>
          </w:p>
        </w:tc>
        <w:tc>
          <w:tcPr>
            <w:tcW w:w="1568" w:type="dxa"/>
            <w:gridSpan w:val="12"/>
            <w:tcBorders>
              <w:top w:val="nil"/>
              <w:left w:val="nil"/>
              <w:bottom w:val="nil"/>
              <w:right w:val="nil"/>
            </w:tcBorders>
          </w:tcPr>
          <w:p w:rsidR="00834CA9" w:rsidRPr="00834CA9" w:rsidRDefault="00834CA9" w:rsidP="00834CA9">
            <w:pPr>
              <w:rPr>
                <w:sz w:val="18"/>
                <w:szCs w:val="18"/>
              </w:rPr>
            </w:pPr>
          </w:p>
        </w:tc>
        <w:tc>
          <w:tcPr>
            <w:tcW w:w="3252" w:type="dxa"/>
            <w:gridSpan w:val="14"/>
            <w:tcBorders>
              <w:top w:val="nil"/>
              <w:left w:val="nil"/>
              <w:bottom w:val="nil"/>
              <w:right w:val="nil"/>
            </w:tcBorders>
          </w:tcPr>
          <w:p w:rsidR="00834CA9" w:rsidRPr="00834CA9" w:rsidRDefault="00834CA9" w:rsidP="00834CA9">
            <w:pPr>
              <w:rPr>
                <w:sz w:val="18"/>
                <w:szCs w:val="18"/>
              </w:rPr>
            </w:pPr>
            <w:r w:rsidRPr="00834CA9">
              <w:rPr>
                <w:sz w:val="18"/>
                <w:szCs w:val="18"/>
              </w:rPr>
              <w:t>Утверждена</w:t>
            </w:r>
            <w:r w:rsidRPr="00834CA9">
              <w:rPr>
                <w:sz w:val="18"/>
                <w:szCs w:val="18"/>
              </w:rPr>
              <w:br/>
              <w:t>приказом Министерства финансов Российской Федерации</w:t>
            </w:r>
            <w:r w:rsidRPr="00834CA9">
              <w:rPr>
                <w:sz w:val="18"/>
                <w:szCs w:val="18"/>
              </w:rPr>
              <w:br/>
              <w:t>от 10.12.1999 № 90н</w:t>
            </w:r>
            <w:r w:rsidRPr="00834CA9">
              <w:rPr>
                <w:sz w:val="18"/>
                <w:szCs w:val="18"/>
              </w:rPr>
              <w:br/>
              <w:t>Форма № 2    Код по ОКУД: 0791616</w:t>
            </w:r>
          </w:p>
        </w:tc>
        <w:tc>
          <w:tcPr>
            <w:tcW w:w="624" w:type="dxa"/>
            <w:gridSpan w:val="3"/>
            <w:tcBorders>
              <w:top w:val="nil"/>
              <w:left w:val="nil"/>
              <w:bottom w:val="nil"/>
              <w:right w:val="nil"/>
            </w:tcBorders>
          </w:tcPr>
          <w:p w:rsidR="00834CA9" w:rsidRPr="00834CA9" w:rsidRDefault="00834CA9" w:rsidP="00834CA9">
            <w:pPr>
              <w:rPr>
                <w:sz w:val="18"/>
                <w:szCs w:val="18"/>
              </w:rPr>
            </w:pPr>
          </w:p>
        </w:tc>
        <w:tc>
          <w:tcPr>
            <w:tcW w:w="1510" w:type="dxa"/>
            <w:gridSpan w:val="8"/>
            <w:tcBorders>
              <w:top w:val="nil"/>
              <w:left w:val="nil"/>
              <w:bottom w:val="nil"/>
              <w:right w:val="nil"/>
            </w:tcBorders>
          </w:tcPr>
          <w:p w:rsidR="00834CA9" w:rsidRPr="00834CA9" w:rsidRDefault="00834CA9" w:rsidP="00834CA9">
            <w:pPr>
              <w:rPr>
                <w:sz w:val="18"/>
                <w:szCs w:val="18"/>
              </w:rPr>
            </w:pPr>
          </w:p>
        </w:tc>
        <w:tc>
          <w:tcPr>
            <w:tcW w:w="3261" w:type="dxa"/>
            <w:gridSpan w:val="15"/>
            <w:tcBorders>
              <w:top w:val="nil"/>
              <w:left w:val="nil"/>
              <w:bottom w:val="nil"/>
              <w:right w:val="nil"/>
            </w:tcBorders>
          </w:tcPr>
          <w:p w:rsidR="00834CA9" w:rsidRPr="00834CA9" w:rsidRDefault="00834CA9" w:rsidP="00834CA9">
            <w:pPr>
              <w:rPr>
                <w:sz w:val="18"/>
                <w:szCs w:val="18"/>
              </w:rPr>
            </w:pPr>
            <w:r w:rsidRPr="00834CA9">
              <w:rPr>
                <w:sz w:val="18"/>
                <w:szCs w:val="18"/>
              </w:rPr>
              <w:t>Утверждена</w:t>
            </w:r>
            <w:r w:rsidRPr="00834CA9">
              <w:rPr>
                <w:sz w:val="18"/>
                <w:szCs w:val="18"/>
              </w:rPr>
              <w:br/>
              <w:t>приказом Министерства финансов Российской Федерации</w:t>
            </w:r>
            <w:r w:rsidRPr="00834CA9">
              <w:rPr>
                <w:sz w:val="18"/>
                <w:szCs w:val="18"/>
              </w:rPr>
              <w:br/>
              <w:t>от 10.12.1999 № 90н</w:t>
            </w:r>
            <w:r w:rsidRPr="00834CA9">
              <w:rPr>
                <w:sz w:val="18"/>
                <w:szCs w:val="18"/>
              </w:rPr>
              <w:br/>
              <w:t>Форма № 2    Код по ОКУД: 0791616</w:t>
            </w:r>
          </w:p>
        </w:tc>
      </w:tr>
      <w:tr w:rsidR="00834CA9" w:rsidRPr="00834CA9" w:rsidTr="00E5280C">
        <w:trPr>
          <w:cantSplit/>
          <w:trHeight w:val="412"/>
        </w:trPr>
        <w:tc>
          <w:tcPr>
            <w:tcW w:w="426" w:type="dxa"/>
            <w:gridSpan w:val="2"/>
            <w:tcBorders>
              <w:top w:val="nil"/>
              <w:left w:val="nil"/>
              <w:bottom w:val="nil"/>
              <w:right w:val="nil"/>
            </w:tcBorders>
            <w:vAlign w:val="bottom"/>
          </w:tcPr>
          <w:p w:rsidR="00834CA9" w:rsidRPr="00834CA9" w:rsidRDefault="00834CA9" w:rsidP="00E5280C">
            <w:pPr>
              <w:rPr>
                <w:sz w:val="18"/>
                <w:szCs w:val="18"/>
              </w:rPr>
            </w:pPr>
          </w:p>
        </w:tc>
        <w:tc>
          <w:tcPr>
            <w:tcW w:w="4045" w:type="dxa"/>
            <w:gridSpan w:val="18"/>
            <w:tcBorders>
              <w:top w:val="nil"/>
              <w:left w:val="nil"/>
              <w:bottom w:val="nil"/>
              <w:right w:val="nil"/>
            </w:tcBorders>
            <w:vAlign w:val="bottom"/>
          </w:tcPr>
          <w:p w:rsidR="00834CA9" w:rsidRPr="00834CA9" w:rsidRDefault="00834CA9" w:rsidP="00834CA9">
            <w:pPr>
              <w:rPr>
                <w:sz w:val="18"/>
                <w:szCs w:val="18"/>
              </w:rPr>
            </w:pPr>
            <w:r w:rsidRPr="00834CA9">
              <w:rPr>
                <w:sz w:val="18"/>
                <w:szCs w:val="18"/>
              </w:rPr>
              <w:t>/Наименование оздоровительного учреждения/</w:t>
            </w:r>
          </w:p>
        </w:tc>
        <w:tc>
          <w:tcPr>
            <w:tcW w:w="425" w:type="dxa"/>
            <w:gridSpan w:val="2"/>
            <w:tcBorders>
              <w:top w:val="nil"/>
              <w:left w:val="nil"/>
              <w:bottom w:val="nil"/>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4820" w:type="dxa"/>
            <w:gridSpan w:val="26"/>
            <w:tcBorders>
              <w:top w:val="nil"/>
              <w:left w:val="nil"/>
              <w:bottom w:val="nil"/>
              <w:right w:val="nil"/>
            </w:tcBorders>
            <w:vAlign w:val="bottom"/>
          </w:tcPr>
          <w:p w:rsidR="00834CA9" w:rsidRPr="00834CA9" w:rsidRDefault="00834CA9" w:rsidP="00834CA9">
            <w:pPr>
              <w:rPr>
                <w:sz w:val="18"/>
                <w:szCs w:val="18"/>
              </w:rPr>
            </w:pPr>
            <w:r w:rsidRPr="00834CA9">
              <w:rPr>
                <w:sz w:val="18"/>
                <w:szCs w:val="18"/>
              </w:rPr>
              <w:t>ТАЛОН НА ЖИЛЬЕ К ПУТЕВКЕ</w:t>
            </w: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452" w:type="dxa"/>
            <w:gridSpan w:val="4"/>
            <w:tcBorders>
              <w:top w:val="nil"/>
              <w:left w:val="nil"/>
              <w:bottom w:val="nil"/>
              <w:right w:val="nil"/>
            </w:tcBorders>
            <w:vAlign w:val="bottom"/>
          </w:tcPr>
          <w:p w:rsidR="00834CA9" w:rsidRPr="00834CA9" w:rsidRDefault="00834CA9" w:rsidP="00834CA9">
            <w:pPr>
              <w:rPr>
                <w:sz w:val="18"/>
                <w:szCs w:val="18"/>
              </w:rPr>
            </w:pPr>
          </w:p>
        </w:tc>
        <w:tc>
          <w:tcPr>
            <w:tcW w:w="3969" w:type="dxa"/>
            <w:gridSpan w:val="18"/>
            <w:tcBorders>
              <w:top w:val="nil"/>
              <w:left w:val="nil"/>
              <w:bottom w:val="nil"/>
              <w:right w:val="nil"/>
            </w:tcBorders>
            <w:vAlign w:val="bottom"/>
          </w:tcPr>
          <w:p w:rsidR="00834CA9" w:rsidRPr="00834CA9" w:rsidRDefault="00834CA9" w:rsidP="00834CA9">
            <w:pPr>
              <w:rPr>
                <w:sz w:val="18"/>
                <w:szCs w:val="18"/>
              </w:rPr>
            </w:pPr>
            <w:r w:rsidRPr="00834CA9">
              <w:rPr>
                <w:sz w:val="18"/>
                <w:szCs w:val="18"/>
              </w:rPr>
              <w:t>/Наименование оздоровительного учреждения/</w:t>
            </w:r>
          </w:p>
        </w:tc>
        <w:tc>
          <w:tcPr>
            <w:tcW w:w="350" w:type="dxa"/>
            <w:tcBorders>
              <w:top w:val="nil"/>
              <w:left w:val="nil"/>
              <w:bottom w:val="nil"/>
              <w:right w:val="nil"/>
            </w:tcBorders>
            <w:vAlign w:val="bottom"/>
          </w:tcPr>
          <w:p w:rsidR="00834CA9" w:rsidRPr="00834CA9" w:rsidRDefault="00834CA9" w:rsidP="00834CA9">
            <w:pPr>
              <w:rPr>
                <w:sz w:val="18"/>
                <w:szCs w:val="18"/>
              </w:rPr>
            </w:pPr>
          </w:p>
        </w:tc>
      </w:tr>
      <w:tr w:rsidR="00834CA9" w:rsidRPr="00834CA9" w:rsidTr="00E5280C">
        <w:trPr>
          <w:cantSplit/>
          <w:trHeight w:val="161"/>
        </w:trPr>
        <w:tc>
          <w:tcPr>
            <w:tcW w:w="426" w:type="dxa"/>
            <w:gridSpan w:val="2"/>
            <w:tcBorders>
              <w:top w:val="nil"/>
              <w:left w:val="nil"/>
              <w:bottom w:val="nil"/>
              <w:right w:val="nil"/>
            </w:tcBorders>
          </w:tcPr>
          <w:p w:rsidR="00834CA9" w:rsidRPr="00834CA9" w:rsidRDefault="00834CA9" w:rsidP="00E5280C">
            <w:pPr>
              <w:rPr>
                <w:sz w:val="18"/>
                <w:szCs w:val="18"/>
              </w:rPr>
            </w:pPr>
          </w:p>
        </w:tc>
        <w:tc>
          <w:tcPr>
            <w:tcW w:w="3827" w:type="dxa"/>
            <w:gridSpan w:val="16"/>
            <w:tcBorders>
              <w:top w:val="nil"/>
              <w:left w:val="nil"/>
              <w:bottom w:val="single" w:sz="4" w:space="0" w:color="auto"/>
              <w:right w:val="nil"/>
            </w:tcBorders>
          </w:tcPr>
          <w:p w:rsidR="00834CA9" w:rsidRPr="00834CA9" w:rsidRDefault="00834CA9" w:rsidP="00834CA9">
            <w:pPr>
              <w:rPr>
                <w:sz w:val="18"/>
                <w:szCs w:val="18"/>
              </w:rPr>
            </w:pPr>
          </w:p>
        </w:tc>
        <w:tc>
          <w:tcPr>
            <w:tcW w:w="643" w:type="dxa"/>
            <w:gridSpan w:val="4"/>
            <w:tcBorders>
              <w:top w:val="nil"/>
              <w:left w:val="nil"/>
              <w:bottom w:val="nil"/>
              <w:right w:val="nil"/>
            </w:tcBorders>
          </w:tcPr>
          <w:p w:rsidR="00834CA9" w:rsidRPr="00834CA9" w:rsidRDefault="00834CA9" w:rsidP="00834CA9">
            <w:pPr>
              <w:rPr>
                <w:sz w:val="18"/>
                <w:szCs w:val="18"/>
              </w:rPr>
            </w:pPr>
          </w:p>
        </w:tc>
        <w:tc>
          <w:tcPr>
            <w:tcW w:w="624" w:type="dxa"/>
            <w:gridSpan w:val="3"/>
            <w:tcBorders>
              <w:top w:val="nil"/>
              <w:left w:val="nil"/>
              <w:bottom w:val="nil"/>
              <w:right w:val="nil"/>
            </w:tcBorders>
          </w:tcPr>
          <w:p w:rsidR="00834CA9" w:rsidRPr="00834CA9" w:rsidRDefault="00834CA9" w:rsidP="00834CA9">
            <w:pPr>
              <w:rPr>
                <w:sz w:val="18"/>
                <w:szCs w:val="18"/>
              </w:rPr>
            </w:pPr>
          </w:p>
        </w:tc>
        <w:tc>
          <w:tcPr>
            <w:tcW w:w="4820" w:type="dxa"/>
            <w:gridSpan w:val="26"/>
            <w:tcBorders>
              <w:top w:val="nil"/>
              <w:left w:val="nil"/>
              <w:bottom w:val="single" w:sz="4" w:space="0" w:color="auto"/>
              <w:right w:val="nil"/>
            </w:tcBorders>
          </w:tcPr>
          <w:p w:rsidR="00834CA9" w:rsidRPr="00834CA9" w:rsidRDefault="00834CA9" w:rsidP="00834CA9">
            <w:pPr>
              <w:rPr>
                <w:sz w:val="18"/>
                <w:szCs w:val="18"/>
              </w:rPr>
            </w:pPr>
          </w:p>
        </w:tc>
        <w:tc>
          <w:tcPr>
            <w:tcW w:w="624" w:type="dxa"/>
            <w:gridSpan w:val="3"/>
            <w:tcBorders>
              <w:top w:val="nil"/>
              <w:left w:val="nil"/>
              <w:bottom w:val="nil"/>
              <w:right w:val="nil"/>
            </w:tcBorders>
          </w:tcPr>
          <w:p w:rsidR="00834CA9" w:rsidRPr="00834CA9" w:rsidRDefault="00834CA9" w:rsidP="00834CA9">
            <w:pPr>
              <w:rPr>
                <w:sz w:val="18"/>
                <w:szCs w:val="18"/>
              </w:rPr>
            </w:pPr>
          </w:p>
        </w:tc>
        <w:tc>
          <w:tcPr>
            <w:tcW w:w="452" w:type="dxa"/>
            <w:gridSpan w:val="4"/>
            <w:tcBorders>
              <w:top w:val="nil"/>
              <w:left w:val="nil"/>
              <w:bottom w:val="nil"/>
              <w:right w:val="nil"/>
            </w:tcBorders>
          </w:tcPr>
          <w:p w:rsidR="00834CA9" w:rsidRPr="00834CA9" w:rsidRDefault="00834CA9" w:rsidP="00834CA9">
            <w:pPr>
              <w:rPr>
                <w:sz w:val="18"/>
                <w:szCs w:val="18"/>
              </w:rPr>
            </w:pPr>
          </w:p>
        </w:tc>
        <w:tc>
          <w:tcPr>
            <w:tcW w:w="3893" w:type="dxa"/>
            <w:gridSpan w:val="17"/>
            <w:tcBorders>
              <w:top w:val="nil"/>
              <w:left w:val="nil"/>
              <w:bottom w:val="single" w:sz="4" w:space="0" w:color="auto"/>
              <w:right w:val="nil"/>
            </w:tcBorders>
          </w:tcPr>
          <w:p w:rsidR="00834CA9" w:rsidRPr="00834CA9" w:rsidRDefault="00834CA9" w:rsidP="00834CA9">
            <w:pPr>
              <w:rPr>
                <w:sz w:val="18"/>
                <w:szCs w:val="18"/>
              </w:rPr>
            </w:pPr>
          </w:p>
        </w:tc>
        <w:tc>
          <w:tcPr>
            <w:tcW w:w="426" w:type="dxa"/>
            <w:gridSpan w:val="2"/>
            <w:tcBorders>
              <w:top w:val="nil"/>
              <w:left w:val="nil"/>
              <w:bottom w:val="nil"/>
              <w:right w:val="nil"/>
            </w:tcBorders>
          </w:tcPr>
          <w:p w:rsidR="00834CA9" w:rsidRPr="00834CA9" w:rsidRDefault="00834CA9" w:rsidP="00834CA9">
            <w:pPr>
              <w:rPr>
                <w:sz w:val="18"/>
                <w:szCs w:val="18"/>
              </w:rPr>
            </w:pPr>
          </w:p>
        </w:tc>
      </w:tr>
      <w:tr w:rsidR="00834CA9" w:rsidRPr="00834CA9" w:rsidTr="00E5280C">
        <w:trPr>
          <w:cantSplit/>
          <w:trHeight w:val="440"/>
        </w:trPr>
        <w:tc>
          <w:tcPr>
            <w:tcW w:w="426" w:type="dxa"/>
            <w:gridSpan w:val="2"/>
            <w:tcBorders>
              <w:top w:val="nil"/>
              <w:left w:val="nil"/>
              <w:bottom w:val="nil"/>
              <w:right w:val="nil"/>
            </w:tcBorders>
            <w:vAlign w:val="bottom"/>
          </w:tcPr>
          <w:p w:rsidR="00834CA9" w:rsidRPr="00834CA9" w:rsidRDefault="00834CA9" w:rsidP="00E5280C">
            <w:pPr>
              <w:rPr>
                <w:sz w:val="18"/>
                <w:szCs w:val="18"/>
              </w:rPr>
            </w:pPr>
          </w:p>
        </w:tc>
        <w:tc>
          <w:tcPr>
            <w:tcW w:w="3827" w:type="dxa"/>
            <w:gridSpan w:val="16"/>
            <w:tcBorders>
              <w:top w:val="single" w:sz="4" w:space="0" w:color="auto"/>
              <w:left w:val="nil"/>
              <w:bottom w:val="single" w:sz="4" w:space="0" w:color="auto"/>
              <w:right w:val="nil"/>
            </w:tcBorders>
            <w:vAlign w:val="bottom"/>
          </w:tcPr>
          <w:p w:rsidR="00834CA9" w:rsidRPr="00834CA9" w:rsidRDefault="00834CA9" w:rsidP="00834CA9">
            <w:pPr>
              <w:rPr>
                <w:sz w:val="18"/>
                <w:szCs w:val="18"/>
              </w:rPr>
            </w:pPr>
          </w:p>
        </w:tc>
        <w:tc>
          <w:tcPr>
            <w:tcW w:w="643" w:type="dxa"/>
            <w:gridSpan w:val="4"/>
            <w:tcBorders>
              <w:top w:val="nil"/>
              <w:left w:val="nil"/>
              <w:bottom w:val="nil"/>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1360" w:type="dxa"/>
            <w:gridSpan w:val="10"/>
            <w:tcBorders>
              <w:top w:val="nil"/>
              <w:left w:val="nil"/>
              <w:bottom w:val="nil"/>
              <w:right w:val="nil"/>
            </w:tcBorders>
            <w:vAlign w:val="bottom"/>
          </w:tcPr>
          <w:p w:rsidR="00834CA9" w:rsidRPr="00834CA9" w:rsidRDefault="00834CA9" w:rsidP="00834CA9">
            <w:pPr>
              <w:rPr>
                <w:sz w:val="18"/>
                <w:szCs w:val="18"/>
              </w:rPr>
            </w:pPr>
            <w:r w:rsidRPr="00834CA9">
              <w:rPr>
                <w:sz w:val="18"/>
                <w:szCs w:val="18"/>
              </w:rPr>
              <w:t>№</w:t>
            </w:r>
          </w:p>
        </w:tc>
        <w:tc>
          <w:tcPr>
            <w:tcW w:w="1134" w:type="dxa"/>
            <w:gridSpan w:val="7"/>
            <w:tcBorders>
              <w:top w:val="nil"/>
              <w:left w:val="nil"/>
              <w:bottom w:val="single" w:sz="4" w:space="0" w:color="auto"/>
              <w:right w:val="nil"/>
            </w:tcBorders>
            <w:vAlign w:val="bottom"/>
          </w:tcPr>
          <w:p w:rsidR="00834CA9" w:rsidRPr="00834CA9" w:rsidRDefault="00834CA9" w:rsidP="00834CA9">
            <w:pPr>
              <w:rPr>
                <w:sz w:val="18"/>
                <w:szCs w:val="18"/>
              </w:rPr>
            </w:pPr>
          </w:p>
        </w:tc>
        <w:tc>
          <w:tcPr>
            <w:tcW w:w="709" w:type="dxa"/>
            <w:tcBorders>
              <w:top w:val="nil"/>
              <w:left w:val="nil"/>
              <w:bottom w:val="nil"/>
              <w:right w:val="nil"/>
            </w:tcBorders>
            <w:vAlign w:val="bottom"/>
          </w:tcPr>
          <w:p w:rsidR="00834CA9" w:rsidRPr="00834CA9" w:rsidRDefault="00834CA9" w:rsidP="00834CA9">
            <w:pPr>
              <w:rPr>
                <w:sz w:val="18"/>
                <w:szCs w:val="18"/>
              </w:rPr>
            </w:pPr>
            <w:r w:rsidRPr="00834CA9">
              <w:rPr>
                <w:sz w:val="18"/>
                <w:szCs w:val="18"/>
              </w:rPr>
              <w:t>серия</w:t>
            </w:r>
          </w:p>
        </w:tc>
        <w:tc>
          <w:tcPr>
            <w:tcW w:w="709" w:type="dxa"/>
            <w:gridSpan w:val="4"/>
            <w:tcBorders>
              <w:top w:val="nil"/>
              <w:left w:val="nil"/>
              <w:bottom w:val="single" w:sz="4" w:space="0" w:color="auto"/>
              <w:right w:val="nil"/>
            </w:tcBorders>
            <w:vAlign w:val="bottom"/>
          </w:tcPr>
          <w:p w:rsidR="00834CA9" w:rsidRPr="00834CA9" w:rsidRDefault="00834CA9" w:rsidP="00834CA9">
            <w:pPr>
              <w:rPr>
                <w:sz w:val="18"/>
                <w:szCs w:val="18"/>
              </w:rPr>
            </w:pPr>
          </w:p>
        </w:tc>
        <w:tc>
          <w:tcPr>
            <w:tcW w:w="908" w:type="dxa"/>
            <w:gridSpan w:val="4"/>
            <w:tcBorders>
              <w:top w:val="nil"/>
              <w:left w:val="nil"/>
              <w:bottom w:val="nil"/>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452" w:type="dxa"/>
            <w:gridSpan w:val="4"/>
            <w:tcBorders>
              <w:top w:val="nil"/>
              <w:left w:val="nil"/>
              <w:bottom w:val="nil"/>
              <w:right w:val="nil"/>
            </w:tcBorders>
            <w:vAlign w:val="bottom"/>
          </w:tcPr>
          <w:p w:rsidR="00834CA9" w:rsidRPr="00834CA9" w:rsidRDefault="00834CA9" w:rsidP="00834CA9">
            <w:pPr>
              <w:rPr>
                <w:sz w:val="18"/>
                <w:szCs w:val="18"/>
              </w:rPr>
            </w:pPr>
          </w:p>
        </w:tc>
        <w:tc>
          <w:tcPr>
            <w:tcW w:w="3893" w:type="dxa"/>
            <w:gridSpan w:val="17"/>
            <w:tcBorders>
              <w:top w:val="single" w:sz="4" w:space="0" w:color="auto"/>
              <w:left w:val="nil"/>
              <w:bottom w:val="single" w:sz="4" w:space="0" w:color="auto"/>
              <w:right w:val="nil"/>
            </w:tcBorders>
            <w:vAlign w:val="bottom"/>
          </w:tcPr>
          <w:p w:rsidR="00834CA9" w:rsidRPr="00834CA9" w:rsidRDefault="00834CA9" w:rsidP="00834CA9">
            <w:pPr>
              <w:rPr>
                <w:sz w:val="18"/>
                <w:szCs w:val="18"/>
              </w:rPr>
            </w:pPr>
          </w:p>
        </w:tc>
        <w:tc>
          <w:tcPr>
            <w:tcW w:w="426" w:type="dxa"/>
            <w:gridSpan w:val="2"/>
            <w:tcBorders>
              <w:top w:val="nil"/>
              <w:left w:val="nil"/>
              <w:bottom w:val="nil"/>
              <w:right w:val="nil"/>
            </w:tcBorders>
          </w:tcPr>
          <w:p w:rsidR="00834CA9" w:rsidRPr="00834CA9" w:rsidRDefault="00834CA9" w:rsidP="00834CA9">
            <w:pPr>
              <w:rPr>
                <w:sz w:val="18"/>
                <w:szCs w:val="18"/>
              </w:rPr>
            </w:pPr>
          </w:p>
        </w:tc>
      </w:tr>
      <w:tr w:rsidR="00834CA9" w:rsidRPr="00834CA9" w:rsidTr="00E5280C">
        <w:trPr>
          <w:cantSplit/>
          <w:trHeight w:val="540"/>
        </w:trPr>
        <w:tc>
          <w:tcPr>
            <w:tcW w:w="1985" w:type="dxa"/>
            <w:gridSpan w:val="8"/>
            <w:tcBorders>
              <w:top w:val="nil"/>
              <w:left w:val="nil"/>
              <w:bottom w:val="nil"/>
              <w:right w:val="nil"/>
            </w:tcBorders>
            <w:vAlign w:val="bottom"/>
          </w:tcPr>
          <w:p w:rsidR="00834CA9" w:rsidRPr="00834CA9" w:rsidRDefault="00834CA9" w:rsidP="00834CA9">
            <w:pPr>
              <w:rPr>
                <w:sz w:val="18"/>
                <w:szCs w:val="18"/>
              </w:rPr>
            </w:pPr>
            <w:r w:rsidRPr="00834CA9">
              <w:rPr>
                <w:sz w:val="18"/>
                <w:szCs w:val="18"/>
              </w:rPr>
              <w:t>ПУТЕВКА №</w:t>
            </w:r>
          </w:p>
        </w:tc>
        <w:tc>
          <w:tcPr>
            <w:tcW w:w="1134" w:type="dxa"/>
            <w:gridSpan w:val="6"/>
            <w:tcBorders>
              <w:top w:val="single" w:sz="4" w:space="0" w:color="auto"/>
              <w:left w:val="nil"/>
              <w:bottom w:val="single" w:sz="4" w:space="0" w:color="auto"/>
              <w:right w:val="nil"/>
            </w:tcBorders>
            <w:vAlign w:val="bottom"/>
          </w:tcPr>
          <w:p w:rsidR="00834CA9" w:rsidRPr="00834CA9" w:rsidRDefault="00834CA9" w:rsidP="00834CA9">
            <w:pPr>
              <w:rPr>
                <w:sz w:val="18"/>
                <w:szCs w:val="18"/>
              </w:rPr>
            </w:pPr>
          </w:p>
        </w:tc>
        <w:tc>
          <w:tcPr>
            <w:tcW w:w="709" w:type="dxa"/>
            <w:gridSpan w:val="3"/>
            <w:tcBorders>
              <w:top w:val="single" w:sz="4" w:space="0" w:color="auto"/>
              <w:left w:val="nil"/>
              <w:bottom w:val="nil"/>
              <w:right w:val="nil"/>
            </w:tcBorders>
            <w:vAlign w:val="bottom"/>
          </w:tcPr>
          <w:p w:rsidR="00834CA9" w:rsidRPr="00834CA9" w:rsidRDefault="00834CA9" w:rsidP="00834CA9">
            <w:pPr>
              <w:rPr>
                <w:sz w:val="18"/>
                <w:szCs w:val="18"/>
              </w:rPr>
            </w:pPr>
            <w:r w:rsidRPr="00834CA9">
              <w:rPr>
                <w:sz w:val="18"/>
                <w:szCs w:val="18"/>
              </w:rPr>
              <w:t>серия</w:t>
            </w:r>
          </w:p>
        </w:tc>
        <w:tc>
          <w:tcPr>
            <w:tcW w:w="850" w:type="dxa"/>
            <w:gridSpan w:val="4"/>
            <w:tcBorders>
              <w:top w:val="nil"/>
              <w:left w:val="nil"/>
              <w:bottom w:val="single" w:sz="4" w:space="0" w:color="auto"/>
              <w:right w:val="nil"/>
            </w:tcBorders>
            <w:vAlign w:val="bottom"/>
          </w:tcPr>
          <w:p w:rsidR="00834CA9" w:rsidRPr="00834CA9" w:rsidRDefault="00834CA9" w:rsidP="00834CA9">
            <w:pPr>
              <w:rPr>
                <w:sz w:val="18"/>
                <w:szCs w:val="18"/>
              </w:rPr>
            </w:pPr>
          </w:p>
        </w:tc>
        <w:tc>
          <w:tcPr>
            <w:tcW w:w="218" w:type="dxa"/>
            <w:tcBorders>
              <w:top w:val="nil"/>
              <w:left w:val="nil"/>
              <w:bottom w:val="nil"/>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150" w:type="dxa"/>
            <w:gridSpan w:val="2"/>
            <w:tcBorders>
              <w:top w:val="nil"/>
              <w:left w:val="nil"/>
              <w:bottom w:val="nil"/>
              <w:right w:val="nil"/>
            </w:tcBorders>
            <w:vAlign w:val="bottom"/>
          </w:tcPr>
          <w:p w:rsidR="00834CA9" w:rsidRPr="00834CA9" w:rsidRDefault="00834CA9" w:rsidP="00834CA9">
            <w:pPr>
              <w:rPr>
                <w:sz w:val="18"/>
                <w:szCs w:val="18"/>
              </w:rPr>
            </w:pPr>
            <w:r w:rsidRPr="00834CA9">
              <w:rPr>
                <w:sz w:val="18"/>
                <w:szCs w:val="18"/>
              </w:rPr>
              <w:t>с</w:t>
            </w:r>
          </w:p>
        </w:tc>
        <w:tc>
          <w:tcPr>
            <w:tcW w:w="1644" w:type="dxa"/>
            <w:gridSpan w:val="11"/>
            <w:tcBorders>
              <w:top w:val="nil"/>
              <w:left w:val="nil"/>
              <w:bottom w:val="single" w:sz="4" w:space="0" w:color="auto"/>
              <w:right w:val="nil"/>
            </w:tcBorders>
            <w:vAlign w:val="bottom"/>
          </w:tcPr>
          <w:p w:rsidR="00834CA9" w:rsidRPr="00834CA9" w:rsidRDefault="00834CA9" w:rsidP="00834CA9">
            <w:pPr>
              <w:rPr>
                <w:sz w:val="18"/>
                <w:szCs w:val="18"/>
              </w:rPr>
            </w:pPr>
          </w:p>
        </w:tc>
        <w:tc>
          <w:tcPr>
            <w:tcW w:w="340" w:type="dxa"/>
            <w:gridSpan w:val="2"/>
            <w:tcBorders>
              <w:top w:val="single" w:sz="4" w:space="0" w:color="auto"/>
              <w:left w:val="nil"/>
              <w:bottom w:val="nil"/>
              <w:right w:val="nil"/>
            </w:tcBorders>
            <w:vAlign w:val="bottom"/>
          </w:tcPr>
          <w:p w:rsidR="00834CA9" w:rsidRPr="00834CA9" w:rsidRDefault="00834CA9" w:rsidP="00834CA9">
            <w:pPr>
              <w:rPr>
                <w:sz w:val="18"/>
                <w:szCs w:val="18"/>
              </w:rPr>
            </w:pPr>
            <w:r w:rsidRPr="00834CA9">
              <w:rPr>
                <w:sz w:val="18"/>
                <w:szCs w:val="18"/>
              </w:rPr>
              <w:t>по</w:t>
            </w:r>
          </w:p>
        </w:tc>
        <w:tc>
          <w:tcPr>
            <w:tcW w:w="1644" w:type="dxa"/>
            <w:gridSpan w:val="4"/>
            <w:tcBorders>
              <w:top w:val="nil"/>
              <w:left w:val="nil"/>
              <w:bottom w:val="single" w:sz="4" w:space="0" w:color="auto"/>
              <w:right w:val="nil"/>
            </w:tcBorders>
            <w:vAlign w:val="bottom"/>
          </w:tcPr>
          <w:p w:rsidR="00834CA9" w:rsidRPr="00834CA9" w:rsidRDefault="00834CA9" w:rsidP="00834CA9">
            <w:pPr>
              <w:rPr>
                <w:sz w:val="18"/>
                <w:szCs w:val="18"/>
              </w:rPr>
            </w:pPr>
          </w:p>
        </w:tc>
        <w:tc>
          <w:tcPr>
            <w:tcW w:w="113" w:type="dxa"/>
            <w:gridSpan w:val="2"/>
            <w:tcBorders>
              <w:top w:val="nil"/>
              <w:left w:val="nil"/>
              <w:bottom w:val="nil"/>
              <w:right w:val="nil"/>
            </w:tcBorders>
            <w:vAlign w:val="bottom"/>
          </w:tcPr>
          <w:p w:rsidR="00834CA9" w:rsidRPr="00834CA9" w:rsidRDefault="00834CA9" w:rsidP="00834CA9">
            <w:pPr>
              <w:rPr>
                <w:sz w:val="18"/>
                <w:szCs w:val="18"/>
              </w:rPr>
            </w:pPr>
          </w:p>
        </w:tc>
        <w:tc>
          <w:tcPr>
            <w:tcW w:w="561" w:type="dxa"/>
            <w:gridSpan w:val="3"/>
            <w:tcBorders>
              <w:top w:val="nil"/>
              <w:left w:val="nil"/>
              <w:bottom w:val="single" w:sz="4" w:space="0" w:color="auto"/>
              <w:right w:val="nil"/>
            </w:tcBorders>
            <w:vAlign w:val="bottom"/>
          </w:tcPr>
          <w:p w:rsidR="00834CA9" w:rsidRPr="00834CA9" w:rsidRDefault="00834CA9" w:rsidP="00834CA9">
            <w:pPr>
              <w:rPr>
                <w:sz w:val="18"/>
                <w:szCs w:val="18"/>
              </w:rPr>
            </w:pPr>
            <w:r w:rsidRPr="00834CA9">
              <w:rPr>
                <w:sz w:val="18"/>
                <w:szCs w:val="18"/>
              </w:rPr>
              <w:t>2014</w:t>
            </w:r>
          </w:p>
        </w:tc>
        <w:tc>
          <w:tcPr>
            <w:tcW w:w="369" w:type="dxa"/>
            <w:gridSpan w:val="2"/>
            <w:tcBorders>
              <w:top w:val="nil"/>
              <w:left w:val="nil"/>
              <w:bottom w:val="nil"/>
              <w:right w:val="nil"/>
            </w:tcBorders>
            <w:vAlign w:val="bottom"/>
          </w:tcPr>
          <w:p w:rsidR="00834CA9" w:rsidRPr="00834CA9" w:rsidRDefault="00834CA9" w:rsidP="00834CA9">
            <w:pPr>
              <w:rPr>
                <w:sz w:val="18"/>
                <w:szCs w:val="18"/>
              </w:rPr>
            </w:pPr>
            <w:proofErr w:type="gramStart"/>
            <w:r w:rsidRPr="00834CA9">
              <w:rPr>
                <w:sz w:val="18"/>
                <w:szCs w:val="18"/>
              </w:rPr>
              <w:t>г</w:t>
            </w:r>
            <w:proofErr w:type="gramEnd"/>
            <w:r w:rsidRPr="00834CA9">
              <w:rPr>
                <w:sz w:val="18"/>
                <w:szCs w:val="18"/>
              </w:rPr>
              <w:t>.</w:t>
            </w: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452" w:type="dxa"/>
            <w:gridSpan w:val="4"/>
            <w:tcBorders>
              <w:top w:val="nil"/>
              <w:left w:val="nil"/>
              <w:bottom w:val="nil"/>
              <w:right w:val="nil"/>
            </w:tcBorders>
            <w:vAlign w:val="bottom"/>
          </w:tcPr>
          <w:p w:rsidR="00834CA9" w:rsidRPr="00834CA9" w:rsidRDefault="00834CA9" w:rsidP="00834CA9">
            <w:pPr>
              <w:rPr>
                <w:sz w:val="18"/>
                <w:szCs w:val="18"/>
              </w:rPr>
            </w:pPr>
          </w:p>
        </w:tc>
        <w:tc>
          <w:tcPr>
            <w:tcW w:w="3969" w:type="dxa"/>
            <w:gridSpan w:val="18"/>
            <w:tcBorders>
              <w:top w:val="nil"/>
              <w:left w:val="nil"/>
              <w:bottom w:val="nil"/>
              <w:right w:val="nil"/>
            </w:tcBorders>
            <w:vAlign w:val="bottom"/>
          </w:tcPr>
          <w:p w:rsidR="00834CA9" w:rsidRPr="00834CA9" w:rsidRDefault="00834CA9" w:rsidP="00834CA9">
            <w:pPr>
              <w:rPr>
                <w:sz w:val="18"/>
                <w:szCs w:val="18"/>
              </w:rPr>
            </w:pPr>
            <w:r w:rsidRPr="00834CA9">
              <w:rPr>
                <w:sz w:val="18"/>
                <w:szCs w:val="18"/>
              </w:rPr>
              <w:t>ОБРАТНЫЙ ТАЛОН К ПУТЕВКЕ</w:t>
            </w:r>
          </w:p>
        </w:tc>
        <w:tc>
          <w:tcPr>
            <w:tcW w:w="352" w:type="dxa"/>
            <w:tcBorders>
              <w:top w:val="nil"/>
              <w:left w:val="nil"/>
              <w:bottom w:val="nil"/>
              <w:right w:val="nil"/>
            </w:tcBorders>
            <w:vAlign w:val="bottom"/>
          </w:tcPr>
          <w:p w:rsidR="00834CA9" w:rsidRPr="00834CA9" w:rsidRDefault="00834CA9" w:rsidP="00834CA9">
            <w:pPr>
              <w:rPr>
                <w:sz w:val="18"/>
                <w:szCs w:val="18"/>
              </w:rPr>
            </w:pPr>
          </w:p>
        </w:tc>
      </w:tr>
      <w:tr w:rsidR="00834CA9" w:rsidRPr="00834CA9" w:rsidTr="00E5280C">
        <w:trPr>
          <w:cantSplit/>
          <w:trHeight w:val="260"/>
        </w:trPr>
        <w:tc>
          <w:tcPr>
            <w:tcW w:w="426" w:type="dxa"/>
            <w:gridSpan w:val="2"/>
            <w:tcBorders>
              <w:top w:val="nil"/>
              <w:left w:val="nil"/>
              <w:bottom w:val="nil"/>
              <w:right w:val="nil"/>
            </w:tcBorders>
            <w:vAlign w:val="bottom"/>
          </w:tcPr>
          <w:p w:rsidR="00834CA9" w:rsidRPr="00834CA9" w:rsidRDefault="00834CA9" w:rsidP="00E5280C">
            <w:pPr>
              <w:rPr>
                <w:sz w:val="18"/>
                <w:szCs w:val="18"/>
              </w:rPr>
            </w:pPr>
          </w:p>
        </w:tc>
        <w:tc>
          <w:tcPr>
            <w:tcW w:w="4045" w:type="dxa"/>
            <w:gridSpan w:val="18"/>
            <w:tcBorders>
              <w:top w:val="nil"/>
              <w:left w:val="nil"/>
              <w:bottom w:val="nil"/>
              <w:right w:val="nil"/>
            </w:tcBorders>
            <w:vAlign w:val="bottom"/>
          </w:tcPr>
          <w:p w:rsidR="00834CA9" w:rsidRPr="00834CA9" w:rsidRDefault="00834CA9" w:rsidP="00834CA9">
            <w:pPr>
              <w:rPr>
                <w:sz w:val="18"/>
                <w:szCs w:val="18"/>
              </w:rPr>
            </w:pPr>
          </w:p>
        </w:tc>
        <w:tc>
          <w:tcPr>
            <w:tcW w:w="425" w:type="dxa"/>
            <w:gridSpan w:val="2"/>
            <w:tcBorders>
              <w:top w:val="nil"/>
              <w:left w:val="nil"/>
              <w:bottom w:val="nil"/>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4820" w:type="dxa"/>
            <w:gridSpan w:val="26"/>
            <w:tcBorders>
              <w:top w:val="nil"/>
              <w:left w:val="nil"/>
              <w:bottom w:val="nil"/>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1227" w:type="dxa"/>
            <w:gridSpan w:val="7"/>
            <w:tcBorders>
              <w:top w:val="nil"/>
              <w:left w:val="nil"/>
              <w:bottom w:val="nil"/>
              <w:right w:val="nil"/>
            </w:tcBorders>
            <w:vAlign w:val="bottom"/>
          </w:tcPr>
          <w:p w:rsidR="00834CA9" w:rsidRPr="00834CA9" w:rsidRDefault="00834CA9" w:rsidP="00834CA9">
            <w:pPr>
              <w:rPr>
                <w:sz w:val="18"/>
                <w:szCs w:val="18"/>
              </w:rPr>
            </w:pPr>
            <w:r w:rsidRPr="00834CA9">
              <w:rPr>
                <w:sz w:val="18"/>
                <w:szCs w:val="18"/>
              </w:rPr>
              <w:t>№</w:t>
            </w:r>
          </w:p>
        </w:tc>
        <w:tc>
          <w:tcPr>
            <w:tcW w:w="992" w:type="dxa"/>
            <w:gridSpan w:val="6"/>
            <w:tcBorders>
              <w:top w:val="nil"/>
              <w:left w:val="nil"/>
              <w:bottom w:val="single" w:sz="4" w:space="0" w:color="auto"/>
              <w:right w:val="nil"/>
            </w:tcBorders>
            <w:vAlign w:val="bottom"/>
          </w:tcPr>
          <w:p w:rsidR="00834CA9" w:rsidRPr="00834CA9" w:rsidRDefault="00834CA9" w:rsidP="00834CA9">
            <w:pPr>
              <w:rPr>
                <w:sz w:val="18"/>
                <w:szCs w:val="18"/>
              </w:rPr>
            </w:pPr>
          </w:p>
        </w:tc>
        <w:tc>
          <w:tcPr>
            <w:tcW w:w="709" w:type="dxa"/>
            <w:gridSpan w:val="3"/>
            <w:tcBorders>
              <w:top w:val="nil"/>
              <w:left w:val="nil"/>
              <w:bottom w:val="nil"/>
              <w:right w:val="nil"/>
            </w:tcBorders>
            <w:vAlign w:val="bottom"/>
          </w:tcPr>
          <w:p w:rsidR="00834CA9" w:rsidRPr="00834CA9" w:rsidRDefault="00834CA9" w:rsidP="00834CA9">
            <w:pPr>
              <w:rPr>
                <w:sz w:val="18"/>
                <w:szCs w:val="18"/>
              </w:rPr>
            </w:pPr>
            <w:r w:rsidRPr="00834CA9">
              <w:rPr>
                <w:sz w:val="18"/>
                <w:szCs w:val="18"/>
              </w:rPr>
              <w:t>серия</w:t>
            </w:r>
          </w:p>
        </w:tc>
        <w:tc>
          <w:tcPr>
            <w:tcW w:w="850" w:type="dxa"/>
            <w:gridSpan w:val="4"/>
            <w:tcBorders>
              <w:top w:val="nil"/>
              <w:left w:val="nil"/>
              <w:bottom w:val="single" w:sz="4" w:space="0" w:color="auto"/>
              <w:right w:val="nil"/>
            </w:tcBorders>
            <w:vAlign w:val="bottom"/>
          </w:tcPr>
          <w:p w:rsidR="00834CA9" w:rsidRPr="00834CA9" w:rsidRDefault="00834CA9" w:rsidP="00834CA9">
            <w:pPr>
              <w:rPr>
                <w:sz w:val="18"/>
                <w:szCs w:val="18"/>
              </w:rPr>
            </w:pPr>
          </w:p>
        </w:tc>
        <w:tc>
          <w:tcPr>
            <w:tcW w:w="993" w:type="dxa"/>
            <w:gridSpan w:val="3"/>
            <w:tcBorders>
              <w:top w:val="nil"/>
              <w:left w:val="nil"/>
              <w:bottom w:val="nil"/>
              <w:right w:val="nil"/>
            </w:tcBorders>
          </w:tcPr>
          <w:p w:rsidR="00834CA9" w:rsidRPr="00834CA9" w:rsidRDefault="00834CA9" w:rsidP="00834CA9">
            <w:pPr>
              <w:rPr>
                <w:sz w:val="18"/>
                <w:szCs w:val="18"/>
              </w:rPr>
            </w:pPr>
          </w:p>
        </w:tc>
      </w:tr>
      <w:tr w:rsidR="00834CA9" w:rsidRPr="00834CA9" w:rsidTr="00E5280C">
        <w:trPr>
          <w:cantSplit/>
          <w:trHeight w:val="400"/>
        </w:trPr>
        <w:tc>
          <w:tcPr>
            <w:tcW w:w="4678" w:type="dxa"/>
            <w:gridSpan w:val="21"/>
            <w:tcBorders>
              <w:top w:val="nil"/>
              <w:left w:val="nil"/>
              <w:bottom w:val="nil"/>
              <w:right w:val="nil"/>
            </w:tcBorders>
            <w:vAlign w:val="bottom"/>
          </w:tcPr>
          <w:p w:rsidR="00834CA9" w:rsidRPr="00834CA9" w:rsidRDefault="00834CA9" w:rsidP="00834CA9">
            <w:pPr>
              <w:rPr>
                <w:sz w:val="18"/>
                <w:szCs w:val="18"/>
              </w:rPr>
            </w:pPr>
            <w:r w:rsidRPr="00834CA9">
              <w:rPr>
                <w:sz w:val="18"/>
                <w:szCs w:val="18"/>
              </w:rPr>
              <w:t>Срок путевки</w:t>
            </w:r>
          </w:p>
        </w:tc>
        <w:tc>
          <w:tcPr>
            <w:tcW w:w="218" w:type="dxa"/>
            <w:tcBorders>
              <w:top w:val="nil"/>
              <w:left w:val="nil"/>
              <w:bottom w:val="nil"/>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1143" w:type="dxa"/>
            <w:gridSpan w:val="9"/>
            <w:tcBorders>
              <w:top w:val="nil"/>
              <w:left w:val="nil"/>
              <w:bottom w:val="nil"/>
              <w:right w:val="nil"/>
            </w:tcBorders>
            <w:vAlign w:val="bottom"/>
          </w:tcPr>
          <w:p w:rsidR="00834CA9" w:rsidRPr="00834CA9" w:rsidRDefault="00834CA9" w:rsidP="00834CA9">
            <w:pPr>
              <w:rPr>
                <w:sz w:val="18"/>
                <w:szCs w:val="18"/>
              </w:rPr>
            </w:pPr>
            <w:r w:rsidRPr="00834CA9">
              <w:rPr>
                <w:sz w:val="18"/>
                <w:szCs w:val="18"/>
              </w:rPr>
              <w:t>Фамилия</w:t>
            </w:r>
          </w:p>
        </w:tc>
        <w:tc>
          <w:tcPr>
            <w:tcW w:w="3675" w:type="dxa"/>
            <w:gridSpan w:val="17"/>
            <w:tcBorders>
              <w:top w:val="nil"/>
              <w:left w:val="nil"/>
              <w:bottom w:val="single" w:sz="4" w:space="0" w:color="auto"/>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4773" w:type="dxa"/>
            <w:gridSpan w:val="23"/>
            <w:tcBorders>
              <w:top w:val="nil"/>
              <w:left w:val="nil"/>
              <w:bottom w:val="nil"/>
              <w:right w:val="nil"/>
            </w:tcBorders>
            <w:vAlign w:val="bottom"/>
          </w:tcPr>
          <w:p w:rsidR="00834CA9" w:rsidRPr="00834CA9" w:rsidRDefault="00834CA9" w:rsidP="00834CA9">
            <w:pPr>
              <w:rPr>
                <w:sz w:val="18"/>
                <w:szCs w:val="18"/>
              </w:rPr>
            </w:pPr>
            <w:r w:rsidRPr="00834CA9">
              <w:rPr>
                <w:sz w:val="18"/>
                <w:szCs w:val="18"/>
              </w:rPr>
              <w:t>Срок пребывания</w:t>
            </w:r>
          </w:p>
        </w:tc>
      </w:tr>
      <w:tr w:rsidR="00834CA9" w:rsidRPr="00834CA9" w:rsidTr="00E5280C">
        <w:trPr>
          <w:cantSplit/>
          <w:trHeight w:val="480"/>
        </w:trPr>
        <w:tc>
          <w:tcPr>
            <w:tcW w:w="142" w:type="dxa"/>
            <w:tcBorders>
              <w:top w:val="nil"/>
              <w:left w:val="nil"/>
              <w:bottom w:val="nil"/>
              <w:right w:val="nil"/>
            </w:tcBorders>
            <w:vAlign w:val="bottom"/>
          </w:tcPr>
          <w:p w:rsidR="00834CA9" w:rsidRPr="00834CA9" w:rsidRDefault="00834CA9" w:rsidP="00E5280C">
            <w:pPr>
              <w:pStyle w:val="2"/>
              <w:rPr>
                <w:sz w:val="18"/>
                <w:szCs w:val="18"/>
              </w:rPr>
            </w:pPr>
            <w:r w:rsidRPr="00834CA9">
              <w:rPr>
                <w:sz w:val="18"/>
                <w:szCs w:val="18"/>
              </w:rPr>
              <w:t>с</w:t>
            </w:r>
          </w:p>
        </w:tc>
        <w:tc>
          <w:tcPr>
            <w:tcW w:w="1559" w:type="dxa"/>
            <w:gridSpan w:val="6"/>
            <w:tcBorders>
              <w:top w:val="nil"/>
              <w:left w:val="nil"/>
              <w:bottom w:val="single" w:sz="4" w:space="0" w:color="auto"/>
              <w:right w:val="nil"/>
            </w:tcBorders>
            <w:vAlign w:val="bottom"/>
          </w:tcPr>
          <w:p w:rsidR="00834CA9" w:rsidRPr="00834CA9" w:rsidRDefault="00834CA9" w:rsidP="00834CA9">
            <w:pPr>
              <w:rPr>
                <w:sz w:val="18"/>
                <w:szCs w:val="18"/>
              </w:rPr>
            </w:pPr>
            <w:r w:rsidRPr="00834CA9">
              <w:rPr>
                <w:sz w:val="18"/>
                <w:szCs w:val="18"/>
              </w:rPr>
              <w:t xml:space="preserve"> </w:t>
            </w:r>
          </w:p>
        </w:tc>
        <w:tc>
          <w:tcPr>
            <w:tcW w:w="340" w:type="dxa"/>
            <w:gridSpan w:val="2"/>
            <w:tcBorders>
              <w:top w:val="nil"/>
              <w:left w:val="nil"/>
              <w:bottom w:val="nil"/>
              <w:right w:val="nil"/>
            </w:tcBorders>
            <w:vAlign w:val="bottom"/>
          </w:tcPr>
          <w:p w:rsidR="00834CA9" w:rsidRPr="00834CA9" w:rsidRDefault="00834CA9" w:rsidP="00834CA9">
            <w:pPr>
              <w:rPr>
                <w:sz w:val="18"/>
                <w:szCs w:val="18"/>
              </w:rPr>
            </w:pPr>
            <w:r w:rsidRPr="00834CA9">
              <w:rPr>
                <w:sz w:val="18"/>
                <w:szCs w:val="18"/>
              </w:rPr>
              <w:t>по</w:t>
            </w:r>
          </w:p>
        </w:tc>
        <w:tc>
          <w:tcPr>
            <w:tcW w:w="1503" w:type="dxa"/>
            <w:gridSpan w:val="6"/>
            <w:tcBorders>
              <w:top w:val="nil"/>
              <w:left w:val="nil"/>
              <w:bottom w:val="single" w:sz="4" w:space="0" w:color="auto"/>
              <w:right w:val="nil"/>
            </w:tcBorders>
            <w:vAlign w:val="bottom"/>
          </w:tcPr>
          <w:p w:rsidR="00834CA9" w:rsidRPr="00834CA9" w:rsidRDefault="00834CA9" w:rsidP="00834CA9">
            <w:pPr>
              <w:rPr>
                <w:sz w:val="18"/>
                <w:szCs w:val="18"/>
              </w:rPr>
            </w:pPr>
          </w:p>
        </w:tc>
        <w:tc>
          <w:tcPr>
            <w:tcW w:w="113" w:type="dxa"/>
            <w:tcBorders>
              <w:top w:val="nil"/>
              <w:left w:val="nil"/>
              <w:bottom w:val="nil"/>
              <w:right w:val="nil"/>
            </w:tcBorders>
            <w:vAlign w:val="bottom"/>
          </w:tcPr>
          <w:p w:rsidR="00834CA9" w:rsidRPr="00834CA9" w:rsidRDefault="00834CA9" w:rsidP="00834CA9">
            <w:pPr>
              <w:rPr>
                <w:sz w:val="18"/>
                <w:szCs w:val="18"/>
              </w:rPr>
            </w:pPr>
          </w:p>
        </w:tc>
        <w:tc>
          <w:tcPr>
            <w:tcW w:w="794" w:type="dxa"/>
            <w:gridSpan w:val="3"/>
            <w:tcBorders>
              <w:top w:val="nil"/>
              <w:left w:val="nil"/>
              <w:bottom w:val="single" w:sz="4" w:space="0" w:color="auto"/>
              <w:right w:val="nil"/>
            </w:tcBorders>
            <w:vAlign w:val="bottom"/>
          </w:tcPr>
          <w:p w:rsidR="00834CA9" w:rsidRPr="00834CA9" w:rsidRDefault="00834CA9" w:rsidP="00834CA9">
            <w:pPr>
              <w:rPr>
                <w:sz w:val="18"/>
                <w:szCs w:val="18"/>
              </w:rPr>
            </w:pPr>
            <w:r w:rsidRPr="00834CA9">
              <w:rPr>
                <w:sz w:val="18"/>
                <w:szCs w:val="18"/>
              </w:rPr>
              <w:t>2014</w:t>
            </w:r>
          </w:p>
        </w:tc>
        <w:tc>
          <w:tcPr>
            <w:tcW w:w="227" w:type="dxa"/>
            <w:gridSpan w:val="2"/>
            <w:tcBorders>
              <w:top w:val="nil"/>
              <w:left w:val="nil"/>
              <w:bottom w:val="nil"/>
              <w:right w:val="nil"/>
            </w:tcBorders>
            <w:vAlign w:val="bottom"/>
          </w:tcPr>
          <w:p w:rsidR="00834CA9" w:rsidRPr="00834CA9" w:rsidRDefault="00834CA9" w:rsidP="00834CA9">
            <w:pPr>
              <w:rPr>
                <w:sz w:val="18"/>
                <w:szCs w:val="18"/>
              </w:rPr>
            </w:pPr>
            <w:proofErr w:type="gramStart"/>
            <w:r w:rsidRPr="00834CA9">
              <w:rPr>
                <w:sz w:val="18"/>
                <w:szCs w:val="18"/>
              </w:rPr>
              <w:t>г</w:t>
            </w:r>
            <w:proofErr w:type="gramEnd"/>
            <w:r w:rsidRPr="00834CA9">
              <w:rPr>
                <w:sz w:val="18"/>
                <w:szCs w:val="18"/>
              </w:rPr>
              <w:t>.</w:t>
            </w:r>
          </w:p>
        </w:tc>
        <w:tc>
          <w:tcPr>
            <w:tcW w:w="218" w:type="dxa"/>
            <w:tcBorders>
              <w:top w:val="nil"/>
              <w:left w:val="nil"/>
              <w:bottom w:val="nil"/>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576" w:type="dxa"/>
            <w:gridSpan w:val="3"/>
            <w:tcBorders>
              <w:top w:val="nil"/>
              <w:left w:val="nil"/>
              <w:bottom w:val="nil"/>
              <w:right w:val="nil"/>
            </w:tcBorders>
            <w:vAlign w:val="bottom"/>
          </w:tcPr>
          <w:p w:rsidR="00834CA9" w:rsidRPr="00834CA9" w:rsidRDefault="00834CA9" w:rsidP="00834CA9">
            <w:pPr>
              <w:rPr>
                <w:sz w:val="18"/>
                <w:szCs w:val="18"/>
              </w:rPr>
            </w:pPr>
            <w:r w:rsidRPr="00834CA9">
              <w:rPr>
                <w:sz w:val="18"/>
                <w:szCs w:val="18"/>
              </w:rPr>
              <w:t>Имя</w:t>
            </w:r>
          </w:p>
        </w:tc>
        <w:tc>
          <w:tcPr>
            <w:tcW w:w="4242" w:type="dxa"/>
            <w:gridSpan w:val="23"/>
            <w:tcBorders>
              <w:top w:val="nil"/>
              <w:left w:val="nil"/>
              <w:bottom w:val="single" w:sz="4" w:space="0" w:color="auto"/>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198" w:type="dxa"/>
            <w:gridSpan w:val="3"/>
            <w:tcBorders>
              <w:top w:val="nil"/>
              <w:left w:val="nil"/>
              <w:bottom w:val="nil"/>
              <w:right w:val="nil"/>
            </w:tcBorders>
            <w:vAlign w:val="bottom"/>
          </w:tcPr>
          <w:p w:rsidR="00834CA9" w:rsidRPr="00834CA9" w:rsidRDefault="00834CA9" w:rsidP="00834CA9">
            <w:pPr>
              <w:rPr>
                <w:sz w:val="18"/>
                <w:szCs w:val="18"/>
              </w:rPr>
            </w:pPr>
            <w:r w:rsidRPr="00834CA9">
              <w:rPr>
                <w:sz w:val="18"/>
                <w:szCs w:val="18"/>
              </w:rPr>
              <w:t>с</w:t>
            </w:r>
          </w:p>
        </w:tc>
        <w:tc>
          <w:tcPr>
            <w:tcW w:w="1531" w:type="dxa"/>
            <w:gridSpan w:val="8"/>
            <w:tcBorders>
              <w:top w:val="nil"/>
              <w:left w:val="nil"/>
              <w:bottom w:val="single" w:sz="4" w:space="0" w:color="auto"/>
              <w:right w:val="nil"/>
            </w:tcBorders>
            <w:vAlign w:val="bottom"/>
          </w:tcPr>
          <w:p w:rsidR="00834CA9" w:rsidRPr="00834CA9" w:rsidRDefault="00834CA9" w:rsidP="00834CA9">
            <w:pPr>
              <w:rPr>
                <w:sz w:val="18"/>
                <w:szCs w:val="18"/>
              </w:rPr>
            </w:pPr>
          </w:p>
        </w:tc>
        <w:tc>
          <w:tcPr>
            <w:tcW w:w="350" w:type="dxa"/>
            <w:tcBorders>
              <w:top w:val="nil"/>
              <w:left w:val="nil"/>
              <w:bottom w:val="nil"/>
              <w:right w:val="nil"/>
            </w:tcBorders>
            <w:vAlign w:val="bottom"/>
          </w:tcPr>
          <w:p w:rsidR="00834CA9" w:rsidRPr="00834CA9" w:rsidRDefault="00834CA9" w:rsidP="00834CA9">
            <w:pPr>
              <w:rPr>
                <w:sz w:val="18"/>
                <w:szCs w:val="18"/>
              </w:rPr>
            </w:pPr>
            <w:r w:rsidRPr="00834CA9">
              <w:rPr>
                <w:sz w:val="18"/>
                <w:szCs w:val="18"/>
              </w:rPr>
              <w:t>по</w:t>
            </w:r>
          </w:p>
        </w:tc>
        <w:tc>
          <w:tcPr>
            <w:tcW w:w="1531" w:type="dxa"/>
            <w:gridSpan w:val="6"/>
            <w:tcBorders>
              <w:top w:val="nil"/>
              <w:left w:val="nil"/>
              <w:bottom w:val="single" w:sz="4" w:space="0" w:color="auto"/>
              <w:right w:val="nil"/>
            </w:tcBorders>
            <w:vAlign w:val="bottom"/>
          </w:tcPr>
          <w:p w:rsidR="00834CA9" w:rsidRPr="00834CA9" w:rsidRDefault="00834CA9" w:rsidP="00834CA9">
            <w:pPr>
              <w:rPr>
                <w:sz w:val="18"/>
                <w:szCs w:val="18"/>
              </w:rPr>
            </w:pPr>
          </w:p>
        </w:tc>
        <w:tc>
          <w:tcPr>
            <w:tcW w:w="113" w:type="dxa"/>
            <w:tcBorders>
              <w:top w:val="nil"/>
              <w:left w:val="nil"/>
              <w:bottom w:val="nil"/>
              <w:right w:val="nil"/>
            </w:tcBorders>
            <w:vAlign w:val="bottom"/>
          </w:tcPr>
          <w:p w:rsidR="00834CA9" w:rsidRPr="00834CA9" w:rsidRDefault="00834CA9" w:rsidP="00834CA9">
            <w:pPr>
              <w:rPr>
                <w:sz w:val="18"/>
                <w:szCs w:val="18"/>
              </w:rPr>
            </w:pPr>
          </w:p>
        </w:tc>
        <w:tc>
          <w:tcPr>
            <w:tcW w:w="624" w:type="dxa"/>
            <w:gridSpan w:val="2"/>
            <w:tcBorders>
              <w:top w:val="nil"/>
              <w:left w:val="nil"/>
              <w:bottom w:val="single" w:sz="4" w:space="0" w:color="auto"/>
              <w:right w:val="nil"/>
            </w:tcBorders>
            <w:vAlign w:val="bottom"/>
          </w:tcPr>
          <w:p w:rsidR="00834CA9" w:rsidRPr="00834CA9" w:rsidRDefault="00834CA9" w:rsidP="00834CA9">
            <w:pPr>
              <w:rPr>
                <w:sz w:val="18"/>
                <w:szCs w:val="18"/>
              </w:rPr>
            </w:pPr>
            <w:r w:rsidRPr="00834CA9">
              <w:rPr>
                <w:sz w:val="18"/>
                <w:szCs w:val="18"/>
              </w:rPr>
              <w:t>2014</w:t>
            </w:r>
          </w:p>
        </w:tc>
        <w:tc>
          <w:tcPr>
            <w:tcW w:w="426" w:type="dxa"/>
            <w:gridSpan w:val="2"/>
            <w:tcBorders>
              <w:top w:val="nil"/>
              <w:left w:val="nil"/>
              <w:bottom w:val="nil"/>
              <w:right w:val="nil"/>
            </w:tcBorders>
            <w:vAlign w:val="bottom"/>
          </w:tcPr>
          <w:p w:rsidR="00834CA9" w:rsidRPr="00834CA9" w:rsidRDefault="00834CA9" w:rsidP="00834CA9">
            <w:pPr>
              <w:rPr>
                <w:sz w:val="18"/>
                <w:szCs w:val="18"/>
              </w:rPr>
            </w:pPr>
            <w:proofErr w:type="gramStart"/>
            <w:r w:rsidRPr="00834CA9">
              <w:rPr>
                <w:sz w:val="18"/>
                <w:szCs w:val="18"/>
              </w:rPr>
              <w:t>г</w:t>
            </w:r>
            <w:proofErr w:type="gramEnd"/>
            <w:r w:rsidRPr="00834CA9">
              <w:rPr>
                <w:sz w:val="18"/>
                <w:szCs w:val="18"/>
              </w:rPr>
              <w:t>.</w:t>
            </w:r>
          </w:p>
        </w:tc>
      </w:tr>
      <w:tr w:rsidR="00834CA9" w:rsidRPr="00834CA9" w:rsidTr="00E5280C">
        <w:trPr>
          <w:cantSplit/>
          <w:trHeight w:val="440"/>
        </w:trPr>
        <w:tc>
          <w:tcPr>
            <w:tcW w:w="1077" w:type="dxa"/>
            <w:gridSpan w:val="5"/>
            <w:tcBorders>
              <w:top w:val="nil"/>
              <w:left w:val="nil"/>
              <w:bottom w:val="nil"/>
              <w:right w:val="nil"/>
            </w:tcBorders>
            <w:vAlign w:val="bottom"/>
          </w:tcPr>
          <w:p w:rsidR="00834CA9" w:rsidRPr="00834CA9" w:rsidRDefault="00834CA9" w:rsidP="00E5280C">
            <w:pPr>
              <w:pStyle w:val="2"/>
              <w:rPr>
                <w:sz w:val="18"/>
                <w:szCs w:val="18"/>
              </w:rPr>
            </w:pPr>
            <w:r w:rsidRPr="00834CA9">
              <w:rPr>
                <w:sz w:val="18"/>
                <w:szCs w:val="18"/>
              </w:rPr>
              <w:t>Фамилия</w:t>
            </w:r>
          </w:p>
        </w:tc>
        <w:tc>
          <w:tcPr>
            <w:tcW w:w="3819" w:type="dxa"/>
            <w:gridSpan w:val="17"/>
            <w:tcBorders>
              <w:top w:val="nil"/>
              <w:left w:val="nil"/>
              <w:bottom w:val="single" w:sz="4" w:space="0" w:color="auto"/>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1143" w:type="dxa"/>
            <w:gridSpan w:val="9"/>
            <w:tcBorders>
              <w:top w:val="nil"/>
              <w:left w:val="nil"/>
              <w:bottom w:val="nil"/>
              <w:right w:val="nil"/>
            </w:tcBorders>
            <w:vAlign w:val="bottom"/>
          </w:tcPr>
          <w:p w:rsidR="00834CA9" w:rsidRPr="00834CA9" w:rsidRDefault="00834CA9" w:rsidP="00834CA9">
            <w:pPr>
              <w:rPr>
                <w:sz w:val="18"/>
                <w:szCs w:val="18"/>
              </w:rPr>
            </w:pPr>
            <w:r w:rsidRPr="00834CA9">
              <w:rPr>
                <w:sz w:val="18"/>
                <w:szCs w:val="18"/>
              </w:rPr>
              <w:t>Отчество</w:t>
            </w:r>
          </w:p>
        </w:tc>
        <w:tc>
          <w:tcPr>
            <w:tcW w:w="3675" w:type="dxa"/>
            <w:gridSpan w:val="17"/>
            <w:tcBorders>
              <w:top w:val="single" w:sz="4" w:space="0" w:color="auto"/>
              <w:left w:val="nil"/>
              <w:bottom w:val="single" w:sz="4" w:space="0" w:color="auto"/>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1087" w:type="dxa"/>
            <w:gridSpan w:val="6"/>
            <w:tcBorders>
              <w:top w:val="nil"/>
              <w:left w:val="nil"/>
              <w:bottom w:val="nil"/>
              <w:right w:val="nil"/>
            </w:tcBorders>
            <w:vAlign w:val="bottom"/>
          </w:tcPr>
          <w:p w:rsidR="00834CA9" w:rsidRPr="00834CA9" w:rsidRDefault="00834CA9" w:rsidP="00834CA9">
            <w:pPr>
              <w:rPr>
                <w:sz w:val="18"/>
                <w:szCs w:val="18"/>
              </w:rPr>
            </w:pPr>
            <w:r w:rsidRPr="00834CA9">
              <w:rPr>
                <w:sz w:val="18"/>
                <w:szCs w:val="18"/>
              </w:rPr>
              <w:t>Фамилия</w:t>
            </w:r>
          </w:p>
        </w:tc>
        <w:tc>
          <w:tcPr>
            <w:tcW w:w="3686" w:type="dxa"/>
            <w:gridSpan w:val="17"/>
            <w:tcBorders>
              <w:top w:val="nil"/>
              <w:left w:val="nil"/>
              <w:bottom w:val="single" w:sz="4" w:space="0" w:color="auto"/>
              <w:right w:val="nil"/>
            </w:tcBorders>
            <w:vAlign w:val="bottom"/>
          </w:tcPr>
          <w:p w:rsidR="00834CA9" w:rsidRPr="00834CA9" w:rsidRDefault="00834CA9" w:rsidP="00834CA9">
            <w:pPr>
              <w:rPr>
                <w:sz w:val="18"/>
                <w:szCs w:val="18"/>
              </w:rPr>
            </w:pPr>
          </w:p>
        </w:tc>
      </w:tr>
      <w:tr w:rsidR="00834CA9" w:rsidRPr="00834CA9" w:rsidTr="00E5280C">
        <w:trPr>
          <w:cantSplit/>
          <w:trHeight w:val="440"/>
        </w:trPr>
        <w:tc>
          <w:tcPr>
            <w:tcW w:w="567" w:type="dxa"/>
            <w:gridSpan w:val="3"/>
            <w:tcBorders>
              <w:top w:val="nil"/>
              <w:left w:val="nil"/>
              <w:bottom w:val="nil"/>
              <w:right w:val="nil"/>
            </w:tcBorders>
            <w:vAlign w:val="bottom"/>
          </w:tcPr>
          <w:p w:rsidR="00834CA9" w:rsidRPr="00834CA9" w:rsidRDefault="00834CA9" w:rsidP="00E5280C">
            <w:pPr>
              <w:pStyle w:val="2"/>
              <w:rPr>
                <w:sz w:val="18"/>
                <w:szCs w:val="18"/>
              </w:rPr>
            </w:pPr>
            <w:r w:rsidRPr="00834CA9">
              <w:rPr>
                <w:sz w:val="18"/>
                <w:szCs w:val="18"/>
              </w:rPr>
              <w:t>Имя</w:t>
            </w:r>
          </w:p>
        </w:tc>
        <w:tc>
          <w:tcPr>
            <w:tcW w:w="4329" w:type="dxa"/>
            <w:gridSpan w:val="19"/>
            <w:tcBorders>
              <w:top w:val="nil"/>
              <w:left w:val="nil"/>
              <w:bottom w:val="single" w:sz="4" w:space="0" w:color="auto"/>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859" w:type="dxa"/>
            <w:gridSpan w:val="5"/>
            <w:tcBorders>
              <w:top w:val="nil"/>
              <w:left w:val="nil"/>
              <w:bottom w:val="nil"/>
              <w:right w:val="nil"/>
            </w:tcBorders>
            <w:vAlign w:val="bottom"/>
          </w:tcPr>
          <w:p w:rsidR="00834CA9" w:rsidRPr="00834CA9" w:rsidRDefault="00834CA9" w:rsidP="00834CA9">
            <w:pPr>
              <w:rPr>
                <w:sz w:val="18"/>
                <w:szCs w:val="18"/>
              </w:rPr>
            </w:pPr>
            <w:r w:rsidRPr="00834CA9">
              <w:rPr>
                <w:sz w:val="18"/>
                <w:szCs w:val="18"/>
              </w:rPr>
              <w:t>Корпус</w:t>
            </w:r>
          </w:p>
        </w:tc>
        <w:tc>
          <w:tcPr>
            <w:tcW w:w="3959" w:type="dxa"/>
            <w:gridSpan w:val="21"/>
            <w:tcBorders>
              <w:top w:val="nil"/>
              <w:left w:val="nil"/>
              <w:bottom w:val="nil"/>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520" w:type="dxa"/>
            <w:gridSpan w:val="5"/>
            <w:tcBorders>
              <w:top w:val="nil"/>
              <w:left w:val="nil"/>
              <w:bottom w:val="nil"/>
              <w:right w:val="nil"/>
            </w:tcBorders>
            <w:vAlign w:val="bottom"/>
          </w:tcPr>
          <w:p w:rsidR="00834CA9" w:rsidRPr="00834CA9" w:rsidRDefault="00834CA9" w:rsidP="00834CA9">
            <w:pPr>
              <w:rPr>
                <w:sz w:val="18"/>
                <w:szCs w:val="18"/>
              </w:rPr>
            </w:pPr>
            <w:r w:rsidRPr="00834CA9">
              <w:rPr>
                <w:sz w:val="18"/>
                <w:szCs w:val="18"/>
              </w:rPr>
              <w:t>Имя</w:t>
            </w:r>
          </w:p>
        </w:tc>
        <w:tc>
          <w:tcPr>
            <w:tcW w:w="4253" w:type="dxa"/>
            <w:gridSpan w:val="18"/>
            <w:tcBorders>
              <w:top w:val="nil"/>
              <w:left w:val="nil"/>
              <w:bottom w:val="single" w:sz="4" w:space="0" w:color="auto"/>
              <w:right w:val="nil"/>
            </w:tcBorders>
            <w:vAlign w:val="bottom"/>
          </w:tcPr>
          <w:p w:rsidR="00834CA9" w:rsidRPr="00834CA9" w:rsidRDefault="00834CA9" w:rsidP="00834CA9">
            <w:pPr>
              <w:rPr>
                <w:sz w:val="18"/>
                <w:szCs w:val="18"/>
              </w:rPr>
            </w:pPr>
          </w:p>
        </w:tc>
      </w:tr>
      <w:tr w:rsidR="00834CA9" w:rsidRPr="00834CA9" w:rsidTr="00E5280C">
        <w:trPr>
          <w:cantSplit/>
          <w:trHeight w:val="440"/>
        </w:trPr>
        <w:tc>
          <w:tcPr>
            <w:tcW w:w="1077" w:type="dxa"/>
            <w:gridSpan w:val="5"/>
            <w:tcBorders>
              <w:top w:val="nil"/>
              <w:left w:val="nil"/>
              <w:bottom w:val="nil"/>
              <w:right w:val="nil"/>
            </w:tcBorders>
            <w:vAlign w:val="bottom"/>
          </w:tcPr>
          <w:p w:rsidR="00834CA9" w:rsidRPr="00834CA9" w:rsidRDefault="00834CA9" w:rsidP="00E5280C">
            <w:pPr>
              <w:pStyle w:val="2"/>
              <w:rPr>
                <w:sz w:val="18"/>
                <w:szCs w:val="18"/>
              </w:rPr>
            </w:pPr>
            <w:r w:rsidRPr="00834CA9">
              <w:rPr>
                <w:sz w:val="18"/>
                <w:szCs w:val="18"/>
              </w:rPr>
              <w:t>Отчество</w:t>
            </w:r>
          </w:p>
        </w:tc>
        <w:tc>
          <w:tcPr>
            <w:tcW w:w="3816" w:type="dxa"/>
            <w:gridSpan w:val="17"/>
            <w:tcBorders>
              <w:top w:val="nil"/>
              <w:left w:val="nil"/>
              <w:bottom w:val="single" w:sz="4" w:space="0" w:color="auto"/>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1004" w:type="dxa"/>
            <w:gridSpan w:val="7"/>
            <w:tcBorders>
              <w:top w:val="nil"/>
              <w:left w:val="nil"/>
              <w:bottom w:val="nil"/>
              <w:right w:val="nil"/>
            </w:tcBorders>
            <w:vAlign w:val="bottom"/>
          </w:tcPr>
          <w:p w:rsidR="00834CA9" w:rsidRPr="00834CA9" w:rsidRDefault="00834CA9" w:rsidP="00834CA9">
            <w:pPr>
              <w:rPr>
                <w:sz w:val="18"/>
                <w:szCs w:val="18"/>
              </w:rPr>
            </w:pPr>
            <w:r w:rsidRPr="00834CA9">
              <w:rPr>
                <w:sz w:val="18"/>
                <w:szCs w:val="18"/>
              </w:rPr>
              <w:t>Комната</w:t>
            </w:r>
          </w:p>
        </w:tc>
        <w:tc>
          <w:tcPr>
            <w:tcW w:w="3814" w:type="dxa"/>
            <w:gridSpan w:val="19"/>
            <w:tcBorders>
              <w:top w:val="single" w:sz="4" w:space="0" w:color="auto"/>
              <w:left w:val="nil"/>
              <w:bottom w:val="single" w:sz="4" w:space="0" w:color="auto"/>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1090" w:type="dxa"/>
            <w:gridSpan w:val="6"/>
            <w:tcBorders>
              <w:top w:val="nil"/>
              <w:left w:val="nil"/>
              <w:bottom w:val="nil"/>
              <w:right w:val="nil"/>
            </w:tcBorders>
            <w:vAlign w:val="bottom"/>
          </w:tcPr>
          <w:p w:rsidR="00834CA9" w:rsidRPr="00834CA9" w:rsidRDefault="00834CA9" w:rsidP="00834CA9">
            <w:pPr>
              <w:rPr>
                <w:sz w:val="18"/>
                <w:szCs w:val="18"/>
              </w:rPr>
            </w:pPr>
            <w:r w:rsidRPr="00834CA9">
              <w:rPr>
                <w:sz w:val="18"/>
                <w:szCs w:val="18"/>
              </w:rPr>
              <w:t>Отчество</w:t>
            </w:r>
          </w:p>
        </w:tc>
        <w:tc>
          <w:tcPr>
            <w:tcW w:w="3683" w:type="dxa"/>
            <w:gridSpan w:val="17"/>
            <w:tcBorders>
              <w:top w:val="nil"/>
              <w:left w:val="nil"/>
              <w:bottom w:val="single" w:sz="4" w:space="0" w:color="auto"/>
              <w:right w:val="nil"/>
            </w:tcBorders>
            <w:vAlign w:val="bottom"/>
          </w:tcPr>
          <w:p w:rsidR="00834CA9" w:rsidRPr="00834CA9" w:rsidRDefault="00834CA9" w:rsidP="00834CA9">
            <w:pPr>
              <w:rPr>
                <w:sz w:val="18"/>
                <w:szCs w:val="18"/>
              </w:rPr>
            </w:pPr>
          </w:p>
        </w:tc>
      </w:tr>
      <w:tr w:rsidR="00834CA9" w:rsidRPr="00834CA9" w:rsidTr="00E5280C">
        <w:trPr>
          <w:cantSplit/>
          <w:trHeight w:val="440"/>
        </w:trPr>
        <w:tc>
          <w:tcPr>
            <w:tcW w:w="2552" w:type="dxa"/>
            <w:gridSpan w:val="11"/>
            <w:tcBorders>
              <w:top w:val="nil"/>
              <w:left w:val="nil"/>
              <w:bottom w:val="nil"/>
              <w:right w:val="nil"/>
            </w:tcBorders>
            <w:vAlign w:val="bottom"/>
          </w:tcPr>
          <w:p w:rsidR="00834CA9" w:rsidRPr="00834CA9" w:rsidRDefault="00834CA9" w:rsidP="00834CA9">
            <w:pPr>
              <w:rPr>
                <w:sz w:val="18"/>
                <w:szCs w:val="18"/>
              </w:rPr>
            </w:pPr>
            <w:r w:rsidRPr="00834CA9">
              <w:rPr>
                <w:sz w:val="18"/>
                <w:szCs w:val="18"/>
              </w:rPr>
              <w:t>Паспорт серия</w:t>
            </w:r>
          </w:p>
        </w:tc>
        <w:tc>
          <w:tcPr>
            <w:tcW w:w="2341" w:type="dxa"/>
            <w:gridSpan w:val="11"/>
            <w:tcBorders>
              <w:top w:val="single" w:sz="4" w:space="0" w:color="auto"/>
              <w:left w:val="nil"/>
              <w:bottom w:val="nil"/>
              <w:right w:val="nil"/>
            </w:tcBorders>
            <w:vAlign w:val="bottom"/>
          </w:tcPr>
          <w:p w:rsidR="00834CA9" w:rsidRPr="00834CA9" w:rsidRDefault="00834CA9" w:rsidP="00834CA9">
            <w:pPr>
              <w:rPr>
                <w:sz w:val="18"/>
                <w:szCs w:val="18"/>
              </w:rPr>
            </w:pPr>
            <w:r w:rsidRPr="00834CA9">
              <w:rPr>
                <w:sz w:val="18"/>
                <w:szCs w:val="18"/>
              </w:rPr>
              <w:t>№</w:t>
            </w: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1429" w:type="dxa"/>
            <w:gridSpan w:val="11"/>
            <w:tcBorders>
              <w:top w:val="nil"/>
              <w:left w:val="nil"/>
              <w:bottom w:val="nil"/>
              <w:right w:val="nil"/>
            </w:tcBorders>
            <w:vAlign w:val="bottom"/>
          </w:tcPr>
          <w:p w:rsidR="00834CA9" w:rsidRPr="00834CA9" w:rsidRDefault="00834CA9" w:rsidP="00834CA9">
            <w:pPr>
              <w:rPr>
                <w:sz w:val="18"/>
                <w:szCs w:val="18"/>
              </w:rPr>
            </w:pPr>
            <w:r w:rsidRPr="00834CA9">
              <w:rPr>
                <w:sz w:val="18"/>
                <w:szCs w:val="18"/>
              </w:rPr>
              <w:t>Талон выдал</w:t>
            </w:r>
          </w:p>
        </w:tc>
        <w:tc>
          <w:tcPr>
            <w:tcW w:w="3389" w:type="dxa"/>
            <w:gridSpan w:val="15"/>
            <w:tcBorders>
              <w:top w:val="single" w:sz="4" w:space="0" w:color="auto"/>
              <w:left w:val="nil"/>
              <w:bottom w:val="single" w:sz="4" w:space="0" w:color="auto"/>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2552" w:type="dxa"/>
            <w:gridSpan w:val="14"/>
            <w:vMerge w:val="restart"/>
            <w:tcBorders>
              <w:top w:val="nil"/>
              <w:left w:val="nil"/>
              <w:bottom w:val="nil"/>
              <w:right w:val="nil"/>
            </w:tcBorders>
            <w:vAlign w:val="bottom"/>
          </w:tcPr>
          <w:p w:rsidR="00834CA9" w:rsidRPr="00834CA9" w:rsidRDefault="00834CA9" w:rsidP="00834CA9">
            <w:pPr>
              <w:rPr>
                <w:sz w:val="18"/>
                <w:szCs w:val="18"/>
              </w:rPr>
            </w:pPr>
            <w:r w:rsidRPr="00834CA9">
              <w:rPr>
                <w:sz w:val="18"/>
                <w:szCs w:val="18"/>
              </w:rPr>
              <w:t>Социальный показатель</w:t>
            </w:r>
          </w:p>
        </w:tc>
        <w:tc>
          <w:tcPr>
            <w:tcW w:w="2224" w:type="dxa"/>
            <w:gridSpan w:val="9"/>
            <w:vMerge w:val="restart"/>
            <w:tcBorders>
              <w:top w:val="nil"/>
              <w:left w:val="nil"/>
              <w:bottom w:val="single" w:sz="4" w:space="0" w:color="auto"/>
              <w:right w:val="nil"/>
            </w:tcBorders>
            <w:vAlign w:val="bottom"/>
          </w:tcPr>
          <w:p w:rsidR="00834CA9" w:rsidRPr="00834CA9" w:rsidRDefault="00834CA9" w:rsidP="00834CA9">
            <w:pPr>
              <w:rPr>
                <w:sz w:val="18"/>
                <w:szCs w:val="18"/>
              </w:rPr>
            </w:pPr>
            <w:r w:rsidRPr="00834CA9">
              <w:rPr>
                <w:sz w:val="18"/>
                <w:szCs w:val="18"/>
              </w:rPr>
              <w:t xml:space="preserve"> Профсоюзная</w:t>
            </w:r>
          </w:p>
        </w:tc>
      </w:tr>
      <w:tr w:rsidR="00834CA9" w:rsidRPr="00834CA9" w:rsidTr="00E5280C">
        <w:trPr>
          <w:cantSplit/>
        </w:trPr>
        <w:tc>
          <w:tcPr>
            <w:tcW w:w="2552" w:type="dxa"/>
            <w:gridSpan w:val="11"/>
            <w:tcBorders>
              <w:top w:val="nil"/>
              <w:left w:val="nil"/>
              <w:bottom w:val="nil"/>
              <w:right w:val="nil"/>
            </w:tcBorders>
          </w:tcPr>
          <w:p w:rsidR="00834CA9" w:rsidRPr="00834CA9" w:rsidRDefault="00834CA9" w:rsidP="00834CA9">
            <w:pPr>
              <w:rPr>
                <w:sz w:val="18"/>
                <w:szCs w:val="18"/>
              </w:rPr>
            </w:pPr>
            <w:r w:rsidRPr="00834CA9">
              <w:rPr>
                <w:sz w:val="18"/>
                <w:szCs w:val="18"/>
              </w:rPr>
              <w:t>Выдан</w:t>
            </w:r>
          </w:p>
        </w:tc>
        <w:tc>
          <w:tcPr>
            <w:tcW w:w="2341" w:type="dxa"/>
            <w:gridSpan w:val="11"/>
            <w:tcBorders>
              <w:top w:val="nil"/>
              <w:left w:val="nil"/>
              <w:bottom w:val="nil"/>
              <w:right w:val="nil"/>
            </w:tcBorders>
          </w:tcPr>
          <w:p w:rsidR="00834CA9" w:rsidRPr="00834CA9" w:rsidRDefault="00834CA9" w:rsidP="00834CA9">
            <w:pPr>
              <w:rPr>
                <w:sz w:val="18"/>
                <w:szCs w:val="18"/>
              </w:rPr>
            </w:pPr>
          </w:p>
        </w:tc>
        <w:tc>
          <w:tcPr>
            <w:tcW w:w="624" w:type="dxa"/>
            <w:gridSpan w:val="3"/>
            <w:tcBorders>
              <w:top w:val="nil"/>
              <w:left w:val="nil"/>
              <w:bottom w:val="nil"/>
              <w:right w:val="nil"/>
            </w:tcBorders>
          </w:tcPr>
          <w:p w:rsidR="00834CA9" w:rsidRPr="00834CA9" w:rsidRDefault="00834CA9" w:rsidP="00834CA9">
            <w:pPr>
              <w:rPr>
                <w:sz w:val="18"/>
                <w:szCs w:val="18"/>
              </w:rPr>
            </w:pPr>
          </w:p>
        </w:tc>
        <w:tc>
          <w:tcPr>
            <w:tcW w:w="1429" w:type="dxa"/>
            <w:gridSpan w:val="11"/>
            <w:tcBorders>
              <w:top w:val="nil"/>
              <w:left w:val="nil"/>
              <w:bottom w:val="nil"/>
              <w:right w:val="nil"/>
            </w:tcBorders>
          </w:tcPr>
          <w:p w:rsidR="00834CA9" w:rsidRPr="00834CA9" w:rsidRDefault="00834CA9" w:rsidP="00834CA9">
            <w:pPr>
              <w:rPr>
                <w:sz w:val="18"/>
                <w:szCs w:val="18"/>
              </w:rPr>
            </w:pPr>
          </w:p>
        </w:tc>
        <w:tc>
          <w:tcPr>
            <w:tcW w:w="3389" w:type="dxa"/>
            <w:gridSpan w:val="15"/>
            <w:tcBorders>
              <w:top w:val="nil"/>
              <w:left w:val="nil"/>
              <w:bottom w:val="nil"/>
              <w:right w:val="nil"/>
            </w:tcBorders>
          </w:tcPr>
          <w:p w:rsidR="00834CA9" w:rsidRPr="00834CA9" w:rsidRDefault="00834CA9" w:rsidP="00834CA9">
            <w:pPr>
              <w:rPr>
                <w:sz w:val="18"/>
                <w:szCs w:val="18"/>
              </w:rPr>
            </w:pPr>
            <w:r w:rsidRPr="00834CA9">
              <w:rPr>
                <w:sz w:val="18"/>
                <w:szCs w:val="18"/>
              </w:rPr>
              <w:t>(подпись администратора, расшифровать)</w:t>
            </w:r>
          </w:p>
        </w:tc>
        <w:tc>
          <w:tcPr>
            <w:tcW w:w="624" w:type="dxa"/>
            <w:gridSpan w:val="3"/>
            <w:tcBorders>
              <w:top w:val="nil"/>
              <w:left w:val="nil"/>
              <w:bottom w:val="nil"/>
              <w:right w:val="nil"/>
            </w:tcBorders>
          </w:tcPr>
          <w:p w:rsidR="00834CA9" w:rsidRPr="00834CA9" w:rsidRDefault="00834CA9" w:rsidP="00834CA9">
            <w:pPr>
              <w:rPr>
                <w:sz w:val="18"/>
                <w:szCs w:val="18"/>
              </w:rPr>
            </w:pPr>
          </w:p>
        </w:tc>
        <w:tc>
          <w:tcPr>
            <w:tcW w:w="2552" w:type="dxa"/>
            <w:gridSpan w:val="14"/>
            <w:vMerge/>
            <w:tcBorders>
              <w:top w:val="nil"/>
              <w:left w:val="nil"/>
              <w:bottom w:val="nil"/>
              <w:right w:val="nil"/>
            </w:tcBorders>
          </w:tcPr>
          <w:p w:rsidR="00834CA9" w:rsidRPr="00834CA9" w:rsidRDefault="00834CA9" w:rsidP="00834CA9">
            <w:pPr>
              <w:rPr>
                <w:sz w:val="18"/>
                <w:szCs w:val="18"/>
              </w:rPr>
            </w:pPr>
          </w:p>
        </w:tc>
        <w:tc>
          <w:tcPr>
            <w:tcW w:w="2224" w:type="dxa"/>
            <w:gridSpan w:val="9"/>
            <w:vMerge/>
            <w:tcBorders>
              <w:top w:val="nil"/>
              <w:left w:val="nil"/>
              <w:bottom w:val="single" w:sz="4" w:space="0" w:color="auto"/>
              <w:right w:val="nil"/>
            </w:tcBorders>
          </w:tcPr>
          <w:p w:rsidR="00834CA9" w:rsidRPr="00834CA9" w:rsidRDefault="00834CA9" w:rsidP="00834CA9">
            <w:pPr>
              <w:rPr>
                <w:sz w:val="18"/>
                <w:szCs w:val="18"/>
              </w:rPr>
            </w:pPr>
          </w:p>
        </w:tc>
      </w:tr>
      <w:tr w:rsidR="00834CA9" w:rsidRPr="00834CA9" w:rsidTr="00E5280C">
        <w:trPr>
          <w:cantSplit/>
          <w:trHeight w:val="300"/>
        </w:trPr>
        <w:tc>
          <w:tcPr>
            <w:tcW w:w="2552" w:type="dxa"/>
            <w:gridSpan w:val="11"/>
            <w:tcBorders>
              <w:top w:val="nil"/>
              <w:left w:val="nil"/>
              <w:bottom w:val="nil"/>
              <w:right w:val="nil"/>
            </w:tcBorders>
            <w:vAlign w:val="bottom"/>
          </w:tcPr>
          <w:p w:rsidR="00834CA9" w:rsidRPr="00834CA9" w:rsidRDefault="00834CA9" w:rsidP="00834CA9">
            <w:pPr>
              <w:rPr>
                <w:sz w:val="18"/>
                <w:szCs w:val="18"/>
              </w:rPr>
            </w:pPr>
            <w:r w:rsidRPr="00834CA9">
              <w:rPr>
                <w:sz w:val="18"/>
                <w:szCs w:val="18"/>
              </w:rPr>
              <w:t>Социальный показатель</w:t>
            </w:r>
          </w:p>
        </w:tc>
        <w:tc>
          <w:tcPr>
            <w:tcW w:w="2341" w:type="dxa"/>
            <w:gridSpan w:val="11"/>
            <w:tcBorders>
              <w:top w:val="nil"/>
              <w:left w:val="nil"/>
              <w:bottom w:val="single" w:sz="4" w:space="0" w:color="auto"/>
              <w:right w:val="nil"/>
            </w:tcBorders>
            <w:vAlign w:val="bottom"/>
          </w:tcPr>
          <w:p w:rsidR="00834CA9" w:rsidRPr="00834CA9" w:rsidRDefault="00834CA9" w:rsidP="00834CA9">
            <w:pPr>
              <w:rPr>
                <w:sz w:val="18"/>
                <w:szCs w:val="18"/>
              </w:rPr>
            </w:pPr>
            <w:r w:rsidRPr="00834CA9">
              <w:rPr>
                <w:sz w:val="18"/>
                <w:szCs w:val="18"/>
              </w:rPr>
              <w:t xml:space="preserve"> Профсоюзная </w:t>
            </w: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1429" w:type="dxa"/>
            <w:gridSpan w:val="11"/>
            <w:tcBorders>
              <w:top w:val="nil"/>
              <w:left w:val="nil"/>
              <w:bottom w:val="nil"/>
              <w:right w:val="nil"/>
            </w:tcBorders>
            <w:vAlign w:val="bottom"/>
          </w:tcPr>
          <w:p w:rsidR="00834CA9" w:rsidRPr="00834CA9" w:rsidRDefault="00834CA9" w:rsidP="00834CA9">
            <w:pPr>
              <w:rPr>
                <w:sz w:val="18"/>
                <w:szCs w:val="18"/>
              </w:rPr>
            </w:pPr>
          </w:p>
        </w:tc>
        <w:tc>
          <w:tcPr>
            <w:tcW w:w="3389" w:type="dxa"/>
            <w:gridSpan w:val="15"/>
            <w:tcBorders>
              <w:top w:val="nil"/>
              <w:left w:val="nil"/>
              <w:bottom w:val="nil"/>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2552" w:type="dxa"/>
            <w:gridSpan w:val="14"/>
            <w:tcBorders>
              <w:top w:val="nil"/>
              <w:left w:val="nil"/>
              <w:bottom w:val="nil"/>
              <w:right w:val="nil"/>
            </w:tcBorders>
            <w:vAlign w:val="bottom"/>
          </w:tcPr>
          <w:p w:rsidR="00834CA9" w:rsidRPr="00834CA9" w:rsidRDefault="00834CA9" w:rsidP="00834CA9">
            <w:pPr>
              <w:rPr>
                <w:sz w:val="18"/>
                <w:szCs w:val="18"/>
              </w:rPr>
            </w:pPr>
          </w:p>
        </w:tc>
        <w:tc>
          <w:tcPr>
            <w:tcW w:w="2224" w:type="dxa"/>
            <w:gridSpan w:val="9"/>
            <w:tcBorders>
              <w:top w:val="nil"/>
              <w:left w:val="nil"/>
              <w:bottom w:val="nil"/>
              <w:right w:val="nil"/>
            </w:tcBorders>
            <w:vAlign w:val="bottom"/>
          </w:tcPr>
          <w:p w:rsidR="00834CA9" w:rsidRPr="00834CA9" w:rsidRDefault="00834CA9" w:rsidP="00834CA9">
            <w:pPr>
              <w:rPr>
                <w:sz w:val="18"/>
                <w:szCs w:val="18"/>
              </w:rPr>
            </w:pPr>
          </w:p>
        </w:tc>
      </w:tr>
      <w:tr w:rsidR="00834CA9" w:rsidRPr="00834CA9" w:rsidTr="00E5280C">
        <w:trPr>
          <w:cantSplit/>
          <w:trHeight w:val="440"/>
        </w:trPr>
        <w:tc>
          <w:tcPr>
            <w:tcW w:w="2127" w:type="dxa"/>
            <w:gridSpan w:val="10"/>
            <w:tcBorders>
              <w:top w:val="nil"/>
              <w:left w:val="nil"/>
              <w:bottom w:val="nil"/>
              <w:right w:val="nil"/>
            </w:tcBorders>
            <w:vAlign w:val="bottom"/>
          </w:tcPr>
          <w:p w:rsidR="00834CA9" w:rsidRPr="00834CA9" w:rsidRDefault="00834CA9" w:rsidP="00834CA9">
            <w:pPr>
              <w:rPr>
                <w:sz w:val="18"/>
                <w:szCs w:val="18"/>
              </w:rPr>
            </w:pPr>
            <w:r w:rsidRPr="00834CA9">
              <w:rPr>
                <w:sz w:val="18"/>
                <w:szCs w:val="18"/>
              </w:rPr>
              <w:t>Стоимость путевки</w:t>
            </w:r>
          </w:p>
        </w:tc>
        <w:tc>
          <w:tcPr>
            <w:tcW w:w="2766" w:type="dxa"/>
            <w:gridSpan w:val="12"/>
            <w:tcBorders>
              <w:top w:val="nil"/>
              <w:left w:val="nil"/>
              <w:bottom w:val="single" w:sz="4" w:space="0" w:color="auto"/>
              <w:right w:val="nil"/>
            </w:tcBorders>
            <w:vAlign w:val="bottom"/>
          </w:tcPr>
          <w:p w:rsidR="00834CA9" w:rsidRPr="00834CA9" w:rsidRDefault="00834CA9" w:rsidP="00834CA9">
            <w:pPr>
              <w:rPr>
                <w:sz w:val="18"/>
                <w:szCs w:val="18"/>
              </w:rPr>
            </w:pPr>
            <w:r w:rsidRPr="00834CA9">
              <w:rPr>
                <w:sz w:val="18"/>
                <w:szCs w:val="18"/>
              </w:rPr>
              <w:t xml:space="preserve">                тысяч</w:t>
            </w: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4818" w:type="dxa"/>
            <w:gridSpan w:val="26"/>
            <w:tcBorders>
              <w:top w:val="nil"/>
              <w:left w:val="nil"/>
              <w:bottom w:val="nil"/>
              <w:right w:val="nil"/>
            </w:tcBorders>
            <w:vAlign w:val="bottom"/>
          </w:tcPr>
          <w:p w:rsidR="00834CA9" w:rsidRPr="00834CA9" w:rsidRDefault="00834CA9" w:rsidP="00834CA9">
            <w:pPr>
              <w:rPr>
                <w:sz w:val="18"/>
                <w:szCs w:val="18"/>
              </w:rPr>
            </w:pPr>
            <w:r w:rsidRPr="00834CA9">
              <w:rPr>
                <w:sz w:val="18"/>
                <w:szCs w:val="18"/>
              </w:rPr>
              <w:t>ТАЛОН НА ПИТАНИЕ К ПУТЕВКЕ</w:t>
            </w: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2082" w:type="dxa"/>
            <w:gridSpan w:val="12"/>
            <w:tcBorders>
              <w:top w:val="nil"/>
              <w:left w:val="nil"/>
              <w:bottom w:val="nil"/>
              <w:right w:val="nil"/>
            </w:tcBorders>
            <w:vAlign w:val="bottom"/>
          </w:tcPr>
          <w:p w:rsidR="00834CA9" w:rsidRPr="00834CA9" w:rsidRDefault="00834CA9" w:rsidP="00834CA9">
            <w:pPr>
              <w:rPr>
                <w:sz w:val="18"/>
                <w:szCs w:val="18"/>
              </w:rPr>
            </w:pPr>
            <w:r w:rsidRPr="00834CA9">
              <w:rPr>
                <w:sz w:val="18"/>
                <w:szCs w:val="18"/>
              </w:rPr>
              <w:t>Стоимость путевки</w:t>
            </w:r>
          </w:p>
        </w:tc>
        <w:tc>
          <w:tcPr>
            <w:tcW w:w="2694" w:type="dxa"/>
            <w:gridSpan w:val="11"/>
            <w:tcBorders>
              <w:top w:val="nil"/>
              <w:left w:val="nil"/>
              <w:bottom w:val="single" w:sz="4" w:space="0" w:color="auto"/>
              <w:right w:val="nil"/>
            </w:tcBorders>
            <w:vAlign w:val="bottom"/>
          </w:tcPr>
          <w:p w:rsidR="00834CA9" w:rsidRPr="00834CA9" w:rsidRDefault="00834CA9" w:rsidP="00834CA9">
            <w:pPr>
              <w:rPr>
                <w:sz w:val="18"/>
                <w:szCs w:val="18"/>
              </w:rPr>
            </w:pPr>
            <w:r w:rsidRPr="00834CA9">
              <w:rPr>
                <w:sz w:val="18"/>
                <w:szCs w:val="18"/>
              </w:rPr>
              <w:t xml:space="preserve">                       руб.</w:t>
            </w:r>
          </w:p>
        </w:tc>
      </w:tr>
      <w:tr w:rsidR="00834CA9" w:rsidRPr="00834CA9" w:rsidTr="00E5280C">
        <w:trPr>
          <w:cantSplit/>
          <w:trHeight w:val="440"/>
        </w:trPr>
        <w:tc>
          <w:tcPr>
            <w:tcW w:w="4896" w:type="dxa"/>
            <w:gridSpan w:val="22"/>
            <w:tcBorders>
              <w:top w:val="nil"/>
              <w:left w:val="nil"/>
              <w:bottom w:val="single" w:sz="4" w:space="0" w:color="auto"/>
              <w:right w:val="nil"/>
            </w:tcBorders>
            <w:vAlign w:val="bottom"/>
          </w:tcPr>
          <w:p w:rsidR="00834CA9" w:rsidRPr="00834CA9" w:rsidRDefault="00834CA9" w:rsidP="00834CA9">
            <w:pPr>
              <w:rPr>
                <w:sz w:val="18"/>
                <w:szCs w:val="18"/>
              </w:rPr>
            </w:pPr>
            <w:r w:rsidRPr="00834CA9">
              <w:rPr>
                <w:sz w:val="18"/>
                <w:szCs w:val="18"/>
              </w:rPr>
              <w:t xml:space="preserve">     руб.  в.т.ч. агентское вознаграждение</w:t>
            </w:r>
          </w:p>
          <w:p w:rsidR="00834CA9" w:rsidRPr="00834CA9" w:rsidRDefault="00834CA9" w:rsidP="00834CA9">
            <w:pPr>
              <w:rPr>
                <w:sz w:val="18"/>
                <w:szCs w:val="18"/>
              </w:rPr>
            </w:pPr>
            <w:r w:rsidRPr="00834CA9">
              <w:rPr>
                <w:sz w:val="18"/>
                <w:szCs w:val="18"/>
              </w:rPr>
              <w:t xml:space="preserve"> в размере 3%</w:t>
            </w: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1360" w:type="dxa"/>
            <w:gridSpan w:val="10"/>
            <w:tcBorders>
              <w:top w:val="nil"/>
              <w:left w:val="nil"/>
              <w:bottom w:val="nil"/>
              <w:right w:val="nil"/>
            </w:tcBorders>
            <w:vAlign w:val="bottom"/>
          </w:tcPr>
          <w:p w:rsidR="00834CA9" w:rsidRPr="00834CA9" w:rsidRDefault="00834CA9" w:rsidP="00834CA9">
            <w:pPr>
              <w:rPr>
                <w:sz w:val="18"/>
                <w:szCs w:val="18"/>
              </w:rPr>
            </w:pPr>
            <w:r w:rsidRPr="00834CA9">
              <w:rPr>
                <w:sz w:val="18"/>
                <w:szCs w:val="18"/>
              </w:rPr>
              <w:t>№</w:t>
            </w:r>
          </w:p>
        </w:tc>
        <w:tc>
          <w:tcPr>
            <w:tcW w:w="1134" w:type="dxa"/>
            <w:gridSpan w:val="7"/>
            <w:tcBorders>
              <w:top w:val="nil"/>
              <w:left w:val="nil"/>
              <w:bottom w:val="single" w:sz="4" w:space="0" w:color="auto"/>
              <w:right w:val="nil"/>
            </w:tcBorders>
            <w:vAlign w:val="bottom"/>
          </w:tcPr>
          <w:p w:rsidR="00834CA9" w:rsidRPr="00834CA9" w:rsidRDefault="00834CA9" w:rsidP="00834CA9">
            <w:pPr>
              <w:rPr>
                <w:sz w:val="18"/>
                <w:szCs w:val="18"/>
              </w:rPr>
            </w:pPr>
          </w:p>
        </w:tc>
        <w:tc>
          <w:tcPr>
            <w:tcW w:w="709" w:type="dxa"/>
            <w:tcBorders>
              <w:top w:val="nil"/>
              <w:left w:val="nil"/>
              <w:bottom w:val="nil"/>
              <w:right w:val="nil"/>
            </w:tcBorders>
            <w:vAlign w:val="bottom"/>
          </w:tcPr>
          <w:p w:rsidR="00834CA9" w:rsidRPr="00834CA9" w:rsidRDefault="00834CA9" w:rsidP="00834CA9">
            <w:pPr>
              <w:rPr>
                <w:sz w:val="18"/>
                <w:szCs w:val="18"/>
              </w:rPr>
            </w:pPr>
            <w:r w:rsidRPr="00834CA9">
              <w:rPr>
                <w:sz w:val="18"/>
                <w:szCs w:val="18"/>
              </w:rPr>
              <w:t>серия</w:t>
            </w:r>
          </w:p>
        </w:tc>
        <w:tc>
          <w:tcPr>
            <w:tcW w:w="709" w:type="dxa"/>
            <w:gridSpan w:val="4"/>
            <w:tcBorders>
              <w:top w:val="nil"/>
              <w:left w:val="nil"/>
              <w:bottom w:val="single" w:sz="4" w:space="0" w:color="auto"/>
              <w:right w:val="nil"/>
            </w:tcBorders>
            <w:vAlign w:val="bottom"/>
          </w:tcPr>
          <w:p w:rsidR="00834CA9" w:rsidRPr="00834CA9" w:rsidRDefault="00834CA9" w:rsidP="00834CA9">
            <w:pPr>
              <w:rPr>
                <w:sz w:val="18"/>
                <w:szCs w:val="18"/>
              </w:rPr>
            </w:pPr>
          </w:p>
        </w:tc>
        <w:tc>
          <w:tcPr>
            <w:tcW w:w="908" w:type="dxa"/>
            <w:gridSpan w:val="4"/>
            <w:tcBorders>
              <w:top w:val="nil"/>
              <w:left w:val="nil"/>
              <w:bottom w:val="nil"/>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4771" w:type="dxa"/>
            <w:gridSpan w:val="23"/>
            <w:tcBorders>
              <w:top w:val="nil"/>
              <w:left w:val="nil"/>
              <w:bottom w:val="single" w:sz="4" w:space="0" w:color="auto"/>
              <w:right w:val="nil"/>
            </w:tcBorders>
            <w:vAlign w:val="bottom"/>
          </w:tcPr>
          <w:p w:rsidR="00834CA9" w:rsidRPr="00834CA9" w:rsidRDefault="00834CA9" w:rsidP="00834CA9">
            <w:pPr>
              <w:rPr>
                <w:sz w:val="18"/>
                <w:szCs w:val="18"/>
              </w:rPr>
            </w:pPr>
          </w:p>
        </w:tc>
      </w:tr>
      <w:tr w:rsidR="00834CA9" w:rsidRPr="00834CA9" w:rsidTr="00E5280C">
        <w:trPr>
          <w:cantSplit/>
          <w:trHeight w:val="440"/>
        </w:trPr>
        <w:tc>
          <w:tcPr>
            <w:tcW w:w="993" w:type="dxa"/>
            <w:gridSpan w:val="4"/>
            <w:tcBorders>
              <w:top w:val="nil"/>
              <w:left w:val="nil"/>
              <w:bottom w:val="nil"/>
              <w:right w:val="nil"/>
            </w:tcBorders>
            <w:vAlign w:val="bottom"/>
          </w:tcPr>
          <w:p w:rsidR="00834CA9" w:rsidRPr="00834CA9" w:rsidRDefault="00834CA9" w:rsidP="00E5280C">
            <w:pPr>
              <w:pStyle w:val="2"/>
              <w:rPr>
                <w:sz w:val="18"/>
                <w:szCs w:val="18"/>
              </w:rPr>
            </w:pPr>
          </w:p>
        </w:tc>
        <w:tc>
          <w:tcPr>
            <w:tcW w:w="3903" w:type="dxa"/>
            <w:gridSpan w:val="18"/>
            <w:tcBorders>
              <w:top w:val="nil"/>
              <w:left w:val="nil"/>
              <w:bottom w:val="single" w:sz="4" w:space="0" w:color="auto"/>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150" w:type="dxa"/>
            <w:gridSpan w:val="2"/>
            <w:tcBorders>
              <w:top w:val="nil"/>
              <w:left w:val="nil"/>
              <w:bottom w:val="nil"/>
              <w:right w:val="nil"/>
            </w:tcBorders>
            <w:vAlign w:val="bottom"/>
          </w:tcPr>
          <w:p w:rsidR="00834CA9" w:rsidRPr="00834CA9" w:rsidRDefault="00834CA9" w:rsidP="00834CA9">
            <w:pPr>
              <w:rPr>
                <w:sz w:val="18"/>
                <w:szCs w:val="18"/>
              </w:rPr>
            </w:pPr>
            <w:r w:rsidRPr="00834CA9">
              <w:rPr>
                <w:sz w:val="18"/>
                <w:szCs w:val="18"/>
              </w:rPr>
              <w:t>с</w:t>
            </w:r>
          </w:p>
        </w:tc>
        <w:tc>
          <w:tcPr>
            <w:tcW w:w="1701" w:type="dxa"/>
            <w:gridSpan w:val="12"/>
            <w:tcBorders>
              <w:top w:val="nil"/>
              <w:left w:val="nil"/>
              <w:bottom w:val="single" w:sz="4" w:space="0" w:color="auto"/>
              <w:right w:val="nil"/>
            </w:tcBorders>
            <w:vAlign w:val="bottom"/>
          </w:tcPr>
          <w:p w:rsidR="00834CA9" w:rsidRPr="00834CA9" w:rsidRDefault="00834CA9" w:rsidP="00834CA9">
            <w:pPr>
              <w:rPr>
                <w:sz w:val="18"/>
                <w:szCs w:val="18"/>
              </w:rPr>
            </w:pPr>
          </w:p>
        </w:tc>
        <w:tc>
          <w:tcPr>
            <w:tcW w:w="340" w:type="dxa"/>
            <w:gridSpan w:val="2"/>
            <w:tcBorders>
              <w:top w:val="nil"/>
              <w:left w:val="nil"/>
              <w:bottom w:val="nil"/>
              <w:right w:val="nil"/>
            </w:tcBorders>
            <w:vAlign w:val="bottom"/>
          </w:tcPr>
          <w:p w:rsidR="00834CA9" w:rsidRPr="00834CA9" w:rsidRDefault="00834CA9" w:rsidP="00834CA9">
            <w:pPr>
              <w:rPr>
                <w:sz w:val="18"/>
                <w:szCs w:val="18"/>
              </w:rPr>
            </w:pPr>
            <w:r w:rsidRPr="00834CA9">
              <w:rPr>
                <w:sz w:val="18"/>
                <w:szCs w:val="18"/>
              </w:rPr>
              <w:t>по</w:t>
            </w:r>
          </w:p>
        </w:tc>
        <w:tc>
          <w:tcPr>
            <w:tcW w:w="1644" w:type="dxa"/>
            <w:gridSpan w:val="4"/>
            <w:tcBorders>
              <w:top w:val="nil"/>
              <w:left w:val="nil"/>
              <w:bottom w:val="single" w:sz="4" w:space="0" w:color="auto"/>
              <w:right w:val="nil"/>
            </w:tcBorders>
            <w:vAlign w:val="bottom"/>
          </w:tcPr>
          <w:p w:rsidR="00834CA9" w:rsidRPr="00834CA9" w:rsidRDefault="00834CA9" w:rsidP="00834CA9">
            <w:pPr>
              <w:rPr>
                <w:sz w:val="18"/>
                <w:szCs w:val="18"/>
              </w:rPr>
            </w:pPr>
          </w:p>
        </w:tc>
        <w:tc>
          <w:tcPr>
            <w:tcW w:w="113" w:type="dxa"/>
            <w:gridSpan w:val="3"/>
            <w:tcBorders>
              <w:top w:val="nil"/>
              <w:left w:val="nil"/>
              <w:bottom w:val="nil"/>
              <w:right w:val="nil"/>
            </w:tcBorders>
            <w:vAlign w:val="bottom"/>
          </w:tcPr>
          <w:p w:rsidR="00834CA9" w:rsidRPr="00834CA9" w:rsidRDefault="00834CA9" w:rsidP="00834CA9">
            <w:pPr>
              <w:rPr>
                <w:sz w:val="18"/>
                <w:szCs w:val="18"/>
              </w:rPr>
            </w:pPr>
          </w:p>
        </w:tc>
        <w:tc>
          <w:tcPr>
            <w:tcW w:w="561" w:type="dxa"/>
            <w:gridSpan w:val="2"/>
            <w:tcBorders>
              <w:top w:val="nil"/>
              <w:left w:val="nil"/>
              <w:bottom w:val="single" w:sz="4" w:space="0" w:color="auto"/>
              <w:right w:val="nil"/>
            </w:tcBorders>
            <w:vAlign w:val="bottom"/>
          </w:tcPr>
          <w:p w:rsidR="00834CA9" w:rsidRPr="00834CA9" w:rsidRDefault="00834CA9" w:rsidP="00834CA9">
            <w:pPr>
              <w:rPr>
                <w:sz w:val="18"/>
                <w:szCs w:val="18"/>
              </w:rPr>
            </w:pPr>
            <w:r w:rsidRPr="00834CA9">
              <w:rPr>
                <w:sz w:val="18"/>
                <w:szCs w:val="18"/>
              </w:rPr>
              <w:t>2014</w:t>
            </w:r>
          </w:p>
        </w:tc>
        <w:tc>
          <w:tcPr>
            <w:tcW w:w="319" w:type="dxa"/>
            <w:gridSpan w:val="2"/>
            <w:tcBorders>
              <w:top w:val="nil"/>
              <w:left w:val="nil"/>
              <w:bottom w:val="nil"/>
              <w:right w:val="nil"/>
            </w:tcBorders>
            <w:vAlign w:val="bottom"/>
          </w:tcPr>
          <w:p w:rsidR="00834CA9" w:rsidRPr="00834CA9" w:rsidRDefault="00834CA9" w:rsidP="00834CA9">
            <w:pPr>
              <w:rPr>
                <w:sz w:val="18"/>
                <w:szCs w:val="18"/>
              </w:rPr>
            </w:pPr>
            <w:proofErr w:type="gramStart"/>
            <w:r w:rsidRPr="00834CA9">
              <w:rPr>
                <w:sz w:val="18"/>
                <w:szCs w:val="18"/>
              </w:rPr>
              <w:t>г</w:t>
            </w:r>
            <w:proofErr w:type="gramEnd"/>
            <w:r w:rsidRPr="00834CA9">
              <w:rPr>
                <w:sz w:val="18"/>
                <w:szCs w:val="18"/>
              </w:rPr>
              <w:t>.</w:t>
            </w: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1701" w:type="dxa"/>
            <w:gridSpan w:val="9"/>
            <w:tcBorders>
              <w:top w:val="nil"/>
              <w:left w:val="nil"/>
              <w:bottom w:val="nil"/>
              <w:right w:val="nil"/>
            </w:tcBorders>
            <w:vAlign w:val="bottom"/>
          </w:tcPr>
          <w:p w:rsidR="00834CA9" w:rsidRPr="00834CA9" w:rsidRDefault="00834CA9" w:rsidP="00834CA9">
            <w:pPr>
              <w:rPr>
                <w:sz w:val="18"/>
                <w:szCs w:val="18"/>
              </w:rPr>
            </w:pPr>
          </w:p>
        </w:tc>
        <w:tc>
          <w:tcPr>
            <w:tcW w:w="3062" w:type="dxa"/>
            <w:gridSpan w:val="13"/>
            <w:tcBorders>
              <w:top w:val="nil"/>
              <w:left w:val="nil"/>
              <w:bottom w:val="single" w:sz="4" w:space="0" w:color="auto"/>
              <w:right w:val="nil"/>
            </w:tcBorders>
            <w:vAlign w:val="bottom"/>
          </w:tcPr>
          <w:p w:rsidR="00834CA9" w:rsidRPr="00834CA9" w:rsidRDefault="00834CA9" w:rsidP="00834CA9">
            <w:pPr>
              <w:rPr>
                <w:sz w:val="18"/>
                <w:szCs w:val="18"/>
              </w:rPr>
            </w:pPr>
          </w:p>
        </w:tc>
      </w:tr>
      <w:tr w:rsidR="00834CA9" w:rsidRPr="00834CA9" w:rsidTr="00E5280C">
        <w:trPr>
          <w:cantSplit/>
          <w:trHeight w:val="387"/>
        </w:trPr>
        <w:tc>
          <w:tcPr>
            <w:tcW w:w="4896" w:type="dxa"/>
            <w:gridSpan w:val="23"/>
            <w:tcBorders>
              <w:top w:val="nil"/>
              <w:left w:val="nil"/>
              <w:bottom w:val="single" w:sz="4" w:space="0" w:color="auto"/>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1077" w:type="dxa"/>
            <w:gridSpan w:val="7"/>
            <w:tcBorders>
              <w:top w:val="nil"/>
              <w:left w:val="nil"/>
              <w:bottom w:val="nil"/>
              <w:right w:val="nil"/>
            </w:tcBorders>
            <w:vAlign w:val="bottom"/>
          </w:tcPr>
          <w:p w:rsidR="00834CA9" w:rsidRPr="00834CA9" w:rsidRDefault="00834CA9" w:rsidP="00834CA9">
            <w:pPr>
              <w:rPr>
                <w:sz w:val="18"/>
                <w:szCs w:val="18"/>
              </w:rPr>
            </w:pPr>
            <w:r w:rsidRPr="00834CA9">
              <w:rPr>
                <w:sz w:val="18"/>
                <w:szCs w:val="18"/>
              </w:rPr>
              <w:t>Фамилия</w:t>
            </w:r>
          </w:p>
        </w:tc>
        <w:tc>
          <w:tcPr>
            <w:tcW w:w="3748" w:type="dxa"/>
            <w:gridSpan w:val="20"/>
            <w:tcBorders>
              <w:top w:val="nil"/>
              <w:left w:val="nil"/>
              <w:bottom w:val="single" w:sz="4" w:space="0" w:color="auto"/>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4763" w:type="dxa"/>
            <w:gridSpan w:val="21"/>
            <w:tcBorders>
              <w:top w:val="nil"/>
              <w:left w:val="nil"/>
              <w:bottom w:val="single" w:sz="4" w:space="0" w:color="auto"/>
              <w:right w:val="nil"/>
            </w:tcBorders>
            <w:vAlign w:val="bottom"/>
          </w:tcPr>
          <w:p w:rsidR="00834CA9" w:rsidRPr="00834CA9" w:rsidRDefault="00834CA9" w:rsidP="00834CA9">
            <w:pPr>
              <w:rPr>
                <w:sz w:val="18"/>
                <w:szCs w:val="18"/>
              </w:rPr>
            </w:pPr>
          </w:p>
        </w:tc>
      </w:tr>
      <w:tr w:rsidR="00834CA9" w:rsidRPr="00834CA9" w:rsidTr="00E5280C">
        <w:trPr>
          <w:cantSplit/>
          <w:trHeight w:val="341"/>
        </w:trPr>
        <w:tc>
          <w:tcPr>
            <w:tcW w:w="5520" w:type="dxa"/>
            <w:gridSpan w:val="26"/>
            <w:tcBorders>
              <w:top w:val="nil"/>
              <w:left w:val="nil"/>
              <w:bottom w:val="nil"/>
              <w:right w:val="nil"/>
            </w:tcBorders>
            <w:vAlign w:val="bottom"/>
          </w:tcPr>
          <w:p w:rsidR="00834CA9" w:rsidRPr="00834CA9" w:rsidRDefault="00834CA9" w:rsidP="00834CA9">
            <w:pPr>
              <w:rPr>
                <w:sz w:val="18"/>
                <w:szCs w:val="18"/>
              </w:rPr>
            </w:pPr>
            <w:r w:rsidRPr="00834CA9">
              <w:rPr>
                <w:sz w:val="18"/>
                <w:szCs w:val="18"/>
              </w:rPr>
              <w:t>Наименование организации, выдавшей путевку</w:t>
            </w:r>
          </w:p>
        </w:tc>
        <w:tc>
          <w:tcPr>
            <w:tcW w:w="576" w:type="dxa"/>
            <w:gridSpan w:val="3"/>
            <w:tcBorders>
              <w:top w:val="nil"/>
              <w:left w:val="nil"/>
              <w:bottom w:val="nil"/>
              <w:right w:val="nil"/>
            </w:tcBorders>
            <w:vAlign w:val="bottom"/>
          </w:tcPr>
          <w:p w:rsidR="00834CA9" w:rsidRPr="00834CA9" w:rsidRDefault="00834CA9" w:rsidP="00834CA9">
            <w:pPr>
              <w:rPr>
                <w:sz w:val="18"/>
                <w:szCs w:val="18"/>
              </w:rPr>
            </w:pPr>
            <w:r w:rsidRPr="00834CA9">
              <w:rPr>
                <w:sz w:val="18"/>
                <w:szCs w:val="18"/>
              </w:rPr>
              <w:t>Имя</w:t>
            </w:r>
          </w:p>
        </w:tc>
        <w:tc>
          <w:tcPr>
            <w:tcW w:w="4249" w:type="dxa"/>
            <w:gridSpan w:val="24"/>
            <w:tcBorders>
              <w:top w:val="nil"/>
              <w:left w:val="nil"/>
              <w:bottom w:val="single" w:sz="4" w:space="0" w:color="auto"/>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4763" w:type="dxa"/>
            <w:gridSpan w:val="21"/>
            <w:tcBorders>
              <w:top w:val="nil"/>
              <w:left w:val="nil"/>
              <w:bottom w:val="nil"/>
              <w:right w:val="nil"/>
            </w:tcBorders>
            <w:vAlign w:val="bottom"/>
          </w:tcPr>
          <w:p w:rsidR="00834CA9" w:rsidRPr="00834CA9" w:rsidRDefault="00834CA9" w:rsidP="00834CA9">
            <w:pPr>
              <w:rPr>
                <w:sz w:val="18"/>
                <w:szCs w:val="18"/>
              </w:rPr>
            </w:pPr>
          </w:p>
        </w:tc>
      </w:tr>
      <w:tr w:rsidR="00834CA9" w:rsidRPr="00834CA9" w:rsidTr="00E5280C">
        <w:trPr>
          <w:cantSplit/>
          <w:trHeight w:val="365"/>
        </w:trPr>
        <w:tc>
          <w:tcPr>
            <w:tcW w:w="4899" w:type="dxa"/>
            <w:gridSpan w:val="23"/>
            <w:tcBorders>
              <w:top w:val="nil"/>
              <w:left w:val="nil"/>
              <w:bottom w:val="single" w:sz="4" w:space="0" w:color="auto"/>
              <w:right w:val="nil"/>
            </w:tcBorders>
            <w:vAlign w:val="bottom"/>
          </w:tcPr>
          <w:p w:rsidR="00834CA9" w:rsidRPr="00834CA9" w:rsidRDefault="00834CA9" w:rsidP="00834CA9">
            <w:pPr>
              <w:rPr>
                <w:sz w:val="18"/>
                <w:szCs w:val="18"/>
              </w:rPr>
            </w:pPr>
            <w:r w:rsidRPr="00834CA9">
              <w:rPr>
                <w:sz w:val="18"/>
                <w:szCs w:val="18"/>
              </w:rPr>
              <w:t xml:space="preserve"> ОО ФП НСО</w:t>
            </w: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1077" w:type="dxa"/>
            <w:gridSpan w:val="7"/>
            <w:tcBorders>
              <w:top w:val="nil"/>
              <w:left w:val="nil"/>
              <w:bottom w:val="nil"/>
              <w:right w:val="nil"/>
            </w:tcBorders>
            <w:vAlign w:val="bottom"/>
          </w:tcPr>
          <w:p w:rsidR="00834CA9" w:rsidRPr="00834CA9" w:rsidRDefault="00834CA9" w:rsidP="00834CA9">
            <w:pPr>
              <w:rPr>
                <w:sz w:val="18"/>
                <w:szCs w:val="18"/>
              </w:rPr>
            </w:pPr>
            <w:r w:rsidRPr="00834CA9">
              <w:rPr>
                <w:sz w:val="18"/>
                <w:szCs w:val="18"/>
              </w:rPr>
              <w:t>Отчество</w:t>
            </w:r>
          </w:p>
        </w:tc>
        <w:tc>
          <w:tcPr>
            <w:tcW w:w="3748" w:type="dxa"/>
            <w:gridSpan w:val="20"/>
            <w:tcBorders>
              <w:top w:val="single" w:sz="4" w:space="0" w:color="auto"/>
              <w:left w:val="nil"/>
              <w:bottom w:val="single" w:sz="4" w:space="0" w:color="auto"/>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4763" w:type="dxa"/>
            <w:gridSpan w:val="21"/>
            <w:tcBorders>
              <w:top w:val="nil"/>
              <w:left w:val="nil"/>
              <w:bottom w:val="nil"/>
              <w:right w:val="nil"/>
            </w:tcBorders>
            <w:vAlign w:val="bottom"/>
          </w:tcPr>
          <w:p w:rsidR="00834CA9" w:rsidRPr="00834CA9" w:rsidRDefault="00834CA9" w:rsidP="00834CA9">
            <w:pPr>
              <w:rPr>
                <w:sz w:val="18"/>
                <w:szCs w:val="18"/>
              </w:rPr>
            </w:pPr>
          </w:p>
        </w:tc>
      </w:tr>
      <w:tr w:rsidR="00834CA9" w:rsidRPr="00834CA9" w:rsidTr="00E5280C">
        <w:trPr>
          <w:cantSplit/>
          <w:trHeight w:val="347"/>
        </w:trPr>
        <w:tc>
          <w:tcPr>
            <w:tcW w:w="5520" w:type="dxa"/>
            <w:gridSpan w:val="26"/>
            <w:tcBorders>
              <w:top w:val="nil"/>
              <w:left w:val="nil"/>
              <w:bottom w:val="nil"/>
              <w:right w:val="nil"/>
            </w:tcBorders>
            <w:vAlign w:val="bottom"/>
          </w:tcPr>
          <w:p w:rsidR="00834CA9" w:rsidRPr="00834CA9" w:rsidRDefault="00834CA9" w:rsidP="00834CA9">
            <w:pPr>
              <w:rPr>
                <w:sz w:val="18"/>
                <w:szCs w:val="18"/>
              </w:rPr>
            </w:pPr>
            <w:r w:rsidRPr="00834CA9">
              <w:rPr>
                <w:sz w:val="18"/>
                <w:szCs w:val="18"/>
              </w:rPr>
              <w:t>М.П.</w:t>
            </w:r>
          </w:p>
        </w:tc>
        <w:tc>
          <w:tcPr>
            <w:tcW w:w="907" w:type="dxa"/>
            <w:gridSpan w:val="5"/>
            <w:tcBorders>
              <w:top w:val="nil"/>
              <w:left w:val="nil"/>
              <w:bottom w:val="nil"/>
              <w:right w:val="nil"/>
            </w:tcBorders>
            <w:vAlign w:val="bottom"/>
          </w:tcPr>
          <w:p w:rsidR="00834CA9" w:rsidRPr="00834CA9" w:rsidRDefault="00834CA9" w:rsidP="00834CA9">
            <w:pPr>
              <w:rPr>
                <w:sz w:val="18"/>
                <w:szCs w:val="18"/>
              </w:rPr>
            </w:pPr>
            <w:r w:rsidRPr="00834CA9">
              <w:rPr>
                <w:sz w:val="18"/>
                <w:szCs w:val="18"/>
              </w:rPr>
              <w:t>Стол №</w:t>
            </w:r>
          </w:p>
        </w:tc>
        <w:tc>
          <w:tcPr>
            <w:tcW w:w="3918" w:type="dxa"/>
            <w:gridSpan w:val="22"/>
            <w:tcBorders>
              <w:top w:val="nil"/>
              <w:left w:val="nil"/>
              <w:bottom w:val="single" w:sz="4" w:space="0" w:color="auto"/>
              <w:right w:val="nil"/>
            </w:tcBorders>
            <w:vAlign w:val="bottom"/>
          </w:tcPr>
          <w:p w:rsidR="00834CA9" w:rsidRPr="00834CA9" w:rsidRDefault="00834CA9" w:rsidP="00834CA9">
            <w:pPr>
              <w:rPr>
                <w:sz w:val="18"/>
                <w:szCs w:val="18"/>
              </w:rPr>
            </w:pPr>
          </w:p>
        </w:tc>
        <w:tc>
          <w:tcPr>
            <w:tcW w:w="624" w:type="dxa"/>
            <w:gridSpan w:val="3"/>
            <w:tcBorders>
              <w:top w:val="nil"/>
              <w:left w:val="nil"/>
              <w:bottom w:val="nil"/>
              <w:right w:val="nil"/>
            </w:tcBorders>
            <w:vAlign w:val="bottom"/>
          </w:tcPr>
          <w:p w:rsidR="00834CA9" w:rsidRPr="00834CA9" w:rsidRDefault="00834CA9" w:rsidP="00834CA9">
            <w:pPr>
              <w:rPr>
                <w:sz w:val="18"/>
                <w:szCs w:val="18"/>
              </w:rPr>
            </w:pPr>
          </w:p>
        </w:tc>
        <w:tc>
          <w:tcPr>
            <w:tcW w:w="4763" w:type="dxa"/>
            <w:gridSpan w:val="21"/>
            <w:tcBorders>
              <w:top w:val="nil"/>
              <w:left w:val="nil"/>
              <w:bottom w:val="nil"/>
              <w:right w:val="nil"/>
            </w:tcBorders>
            <w:vAlign w:val="bottom"/>
          </w:tcPr>
          <w:p w:rsidR="00834CA9" w:rsidRPr="00834CA9" w:rsidRDefault="00834CA9" w:rsidP="00834CA9">
            <w:pPr>
              <w:rPr>
                <w:sz w:val="18"/>
                <w:szCs w:val="18"/>
              </w:rPr>
            </w:pPr>
            <w:r w:rsidRPr="00834CA9">
              <w:rPr>
                <w:sz w:val="18"/>
                <w:szCs w:val="18"/>
              </w:rPr>
              <w:t>М.П.</w:t>
            </w:r>
          </w:p>
        </w:tc>
      </w:tr>
      <w:tr w:rsidR="00834CA9" w:rsidRPr="00834CA9" w:rsidTr="00E5280C">
        <w:trPr>
          <w:cantSplit/>
          <w:trHeight w:val="343"/>
        </w:trPr>
        <w:tc>
          <w:tcPr>
            <w:tcW w:w="1560" w:type="dxa"/>
            <w:gridSpan w:val="6"/>
            <w:tcBorders>
              <w:top w:val="nil"/>
              <w:left w:val="nil"/>
              <w:bottom w:val="nil"/>
              <w:right w:val="nil"/>
            </w:tcBorders>
            <w:vAlign w:val="bottom"/>
          </w:tcPr>
          <w:p w:rsidR="00834CA9" w:rsidRPr="00834CA9" w:rsidRDefault="00834CA9" w:rsidP="00E5280C">
            <w:pPr>
              <w:pStyle w:val="3"/>
              <w:rPr>
                <w:b w:val="0"/>
                <w:bCs/>
                <w:sz w:val="18"/>
                <w:szCs w:val="18"/>
              </w:rPr>
            </w:pPr>
            <w:r w:rsidRPr="00834CA9">
              <w:rPr>
                <w:b w:val="0"/>
                <w:sz w:val="18"/>
                <w:szCs w:val="18"/>
              </w:rPr>
              <w:t>Руководитель</w:t>
            </w:r>
          </w:p>
        </w:tc>
        <w:tc>
          <w:tcPr>
            <w:tcW w:w="1275" w:type="dxa"/>
            <w:gridSpan w:val="6"/>
            <w:tcBorders>
              <w:top w:val="nil"/>
              <w:left w:val="nil"/>
              <w:bottom w:val="single" w:sz="4" w:space="0" w:color="auto"/>
              <w:right w:val="nil"/>
            </w:tcBorders>
            <w:vAlign w:val="bottom"/>
          </w:tcPr>
          <w:p w:rsidR="00834CA9" w:rsidRPr="00834CA9" w:rsidRDefault="00834CA9" w:rsidP="00834CA9">
            <w:pPr>
              <w:rPr>
                <w:sz w:val="18"/>
                <w:szCs w:val="18"/>
              </w:rPr>
            </w:pPr>
          </w:p>
        </w:tc>
        <w:tc>
          <w:tcPr>
            <w:tcW w:w="142" w:type="dxa"/>
            <w:tcBorders>
              <w:top w:val="nil"/>
              <w:left w:val="nil"/>
              <w:bottom w:val="nil"/>
              <w:right w:val="nil"/>
            </w:tcBorders>
            <w:vAlign w:val="bottom"/>
          </w:tcPr>
          <w:p w:rsidR="00834CA9" w:rsidRPr="00834CA9" w:rsidRDefault="00834CA9" w:rsidP="00834CA9">
            <w:pPr>
              <w:rPr>
                <w:sz w:val="18"/>
                <w:szCs w:val="18"/>
              </w:rPr>
            </w:pPr>
          </w:p>
        </w:tc>
        <w:tc>
          <w:tcPr>
            <w:tcW w:w="1928" w:type="dxa"/>
            <w:gridSpan w:val="11"/>
            <w:tcBorders>
              <w:top w:val="nil"/>
              <w:left w:val="nil"/>
              <w:bottom w:val="single" w:sz="4" w:space="0" w:color="auto"/>
              <w:right w:val="nil"/>
            </w:tcBorders>
            <w:vAlign w:val="bottom"/>
          </w:tcPr>
          <w:p w:rsidR="00834CA9" w:rsidRPr="00834CA9" w:rsidRDefault="00834CA9" w:rsidP="00834CA9">
            <w:pPr>
              <w:rPr>
                <w:sz w:val="18"/>
                <w:szCs w:val="18"/>
              </w:rPr>
            </w:pPr>
          </w:p>
        </w:tc>
        <w:tc>
          <w:tcPr>
            <w:tcW w:w="612" w:type="dxa"/>
            <w:gridSpan w:val="2"/>
            <w:tcBorders>
              <w:top w:val="nil"/>
              <w:left w:val="nil"/>
              <w:bottom w:val="nil"/>
              <w:right w:val="nil"/>
            </w:tcBorders>
            <w:vAlign w:val="bottom"/>
          </w:tcPr>
          <w:p w:rsidR="00834CA9" w:rsidRPr="00834CA9" w:rsidRDefault="00834CA9" w:rsidP="00834CA9">
            <w:pPr>
              <w:rPr>
                <w:sz w:val="18"/>
                <w:szCs w:val="18"/>
              </w:rPr>
            </w:pPr>
          </w:p>
        </w:tc>
        <w:tc>
          <w:tcPr>
            <w:tcW w:w="1426" w:type="dxa"/>
            <w:gridSpan w:val="10"/>
            <w:tcBorders>
              <w:top w:val="nil"/>
              <w:left w:val="nil"/>
              <w:bottom w:val="nil"/>
              <w:right w:val="nil"/>
            </w:tcBorders>
            <w:vAlign w:val="bottom"/>
          </w:tcPr>
          <w:p w:rsidR="00834CA9" w:rsidRPr="00834CA9" w:rsidRDefault="00834CA9" w:rsidP="00834CA9">
            <w:pPr>
              <w:rPr>
                <w:sz w:val="18"/>
                <w:szCs w:val="18"/>
              </w:rPr>
            </w:pPr>
            <w:r w:rsidRPr="00834CA9">
              <w:rPr>
                <w:sz w:val="18"/>
                <w:szCs w:val="18"/>
              </w:rPr>
              <w:t>Талон выдал</w:t>
            </w:r>
          </w:p>
        </w:tc>
        <w:tc>
          <w:tcPr>
            <w:tcW w:w="3405" w:type="dxa"/>
            <w:gridSpan w:val="17"/>
            <w:tcBorders>
              <w:top w:val="single" w:sz="4" w:space="0" w:color="auto"/>
              <w:left w:val="nil"/>
              <w:bottom w:val="single" w:sz="4" w:space="0" w:color="auto"/>
              <w:right w:val="nil"/>
            </w:tcBorders>
            <w:vAlign w:val="bottom"/>
          </w:tcPr>
          <w:p w:rsidR="00834CA9" w:rsidRPr="00834CA9" w:rsidRDefault="00834CA9" w:rsidP="00834CA9">
            <w:pPr>
              <w:rPr>
                <w:sz w:val="18"/>
                <w:szCs w:val="18"/>
              </w:rPr>
            </w:pPr>
          </w:p>
        </w:tc>
        <w:tc>
          <w:tcPr>
            <w:tcW w:w="618" w:type="dxa"/>
            <w:gridSpan w:val="3"/>
            <w:tcBorders>
              <w:top w:val="nil"/>
              <w:left w:val="nil"/>
              <w:bottom w:val="nil"/>
              <w:right w:val="nil"/>
            </w:tcBorders>
            <w:vAlign w:val="bottom"/>
          </w:tcPr>
          <w:p w:rsidR="00834CA9" w:rsidRPr="00834CA9" w:rsidRDefault="00834CA9" w:rsidP="00834CA9">
            <w:pPr>
              <w:rPr>
                <w:sz w:val="18"/>
                <w:szCs w:val="18"/>
              </w:rPr>
            </w:pPr>
          </w:p>
        </w:tc>
        <w:tc>
          <w:tcPr>
            <w:tcW w:w="1508" w:type="dxa"/>
            <w:gridSpan w:val="7"/>
            <w:tcBorders>
              <w:top w:val="nil"/>
              <w:left w:val="nil"/>
              <w:bottom w:val="nil"/>
              <w:right w:val="nil"/>
            </w:tcBorders>
            <w:vAlign w:val="bottom"/>
          </w:tcPr>
          <w:p w:rsidR="00834CA9" w:rsidRPr="00834CA9" w:rsidRDefault="00834CA9" w:rsidP="00834CA9">
            <w:pPr>
              <w:rPr>
                <w:sz w:val="18"/>
                <w:szCs w:val="18"/>
              </w:rPr>
            </w:pPr>
            <w:r w:rsidRPr="00834CA9">
              <w:rPr>
                <w:sz w:val="18"/>
                <w:szCs w:val="18"/>
              </w:rPr>
              <w:t>Руководитель</w:t>
            </w:r>
          </w:p>
        </w:tc>
        <w:tc>
          <w:tcPr>
            <w:tcW w:w="1276" w:type="dxa"/>
            <w:gridSpan w:val="6"/>
            <w:tcBorders>
              <w:top w:val="nil"/>
              <w:left w:val="nil"/>
              <w:bottom w:val="single" w:sz="4" w:space="0" w:color="auto"/>
              <w:right w:val="nil"/>
            </w:tcBorders>
            <w:vAlign w:val="bottom"/>
          </w:tcPr>
          <w:p w:rsidR="00834CA9" w:rsidRPr="00834CA9" w:rsidRDefault="00834CA9" w:rsidP="00834CA9">
            <w:pPr>
              <w:rPr>
                <w:sz w:val="18"/>
                <w:szCs w:val="18"/>
              </w:rPr>
            </w:pPr>
          </w:p>
        </w:tc>
        <w:tc>
          <w:tcPr>
            <w:tcW w:w="142" w:type="dxa"/>
            <w:gridSpan w:val="2"/>
            <w:tcBorders>
              <w:top w:val="nil"/>
              <w:left w:val="nil"/>
              <w:bottom w:val="nil"/>
              <w:right w:val="nil"/>
            </w:tcBorders>
            <w:vAlign w:val="bottom"/>
          </w:tcPr>
          <w:p w:rsidR="00834CA9" w:rsidRPr="00834CA9" w:rsidRDefault="00834CA9" w:rsidP="00834CA9">
            <w:pPr>
              <w:rPr>
                <w:sz w:val="18"/>
                <w:szCs w:val="18"/>
              </w:rPr>
            </w:pPr>
          </w:p>
        </w:tc>
        <w:tc>
          <w:tcPr>
            <w:tcW w:w="1837" w:type="dxa"/>
            <w:gridSpan w:val="6"/>
            <w:tcBorders>
              <w:top w:val="nil"/>
              <w:left w:val="nil"/>
              <w:bottom w:val="single" w:sz="4" w:space="0" w:color="auto"/>
              <w:right w:val="nil"/>
            </w:tcBorders>
            <w:vAlign w:val="bottom"/>
          </w:tcPr>
          <w:p w:rsidR="00834CA9" w:rsidRPr="00834CA9" w:rsidRDefault="00834CA9" w:rsidP="00834CA9">
            <w:pPr>
              <w:rPr>
                <w:sz w:val="18"/>
                <w:szCs w:val="18"/>
              </w:rPr>
            </w:pPr>
          </w:p>
        </w:tc>
      </w:tr>
    </w:tbl>
    <w:p w:rsidR="00834CA9" w:rsidRPr="00834CA9" w:rsidRDefault="00834CA9" w:rsidP="00834CA9">
      <w:pPr>
        <w:rPr>
          <w:sz w:val="18"/>
          <w:szCs w:val="18"/>
        </w:rPr>
      </w:pPr>
    </w:p>
    <w:p w:rsidR="00834CA9" w:rsidRDefault="00834CA9" w:rsidP="00834CA9">
      <w:pPr>
        <w:pStyle w:val="ae"/>
        <w:ind w:left="540" w:right="0" w:firstLine="720"/>
        <w:jc w:val="right"/>
        <w:rPr>
          <w:b/>
          <w:szCs w:val="24"/>
        </w:rPr>
      </w:pPr>
    </w:p>
    <w:tbl>
      <w:tblPr>
        <w:tblW w:w="15832" w:type="dxa"/>
        <w:tblLayout w:type="fixed"/>
        <w:tblLook w:val="01E0"/>
      </w:tblPr>
      <w:tblGrid>
        <w:gridCol w:w="3688"/>
        <w:gridCol w:w="12144"/>
      </w:tblGrid>
      <w:tr w:rsidR="00834CA9" w:rsidRPr="00D4746C" w:rsidTr="00E5280C">
        <w:trPr>
          <w:trHeight w:val="9587"/>
        </w:trPr>
        <w:tc>
          <w:tcPr>
            <w:tcW w:w="3688" w:type="dxa"/>
          </w:tcPr>
          <w:p w:rsidR="00834CA9" w:rsidRPr="00D4746C" w:rsidRDefault="00834CA9" w:rsidP="00E5280C">
            <w:pPr>
              <w:rPr>
                <w:sz w:val="16"/>
                <w:szCs w:val="16"/>
              </w:rPr>
            </w:pPr>
          </w:p>
          <w:p w:rsidR="00834CA9" w:rsidRPr="00D4746C" w:rsidRDefault="00834CA9" w:rsidP="00E5280C">
            <w:pPr>
              <w:rPr>
                <w:sz w:val="16"/>
                <w:szCs w:val="16"/>
              </w:rPr>
            </w:pPr>
          </w:p>
          <w:p w:rsidR="00834CA9" w:rsidRPr="00D4746C" w:rsidRDefault="00834CA9" w:rsidP="00E5280C">
            <w:pPr>
              <w:rPr>
                <w:sz w:val="16"/>
                <w:szCs w:val="16"/>
              </w:rPr>
            </w:pPr>
          </w:p>
          <w:p w:rsidR="00834CA9" w:rsidRPr="00D4746C" w:rsidRDefault="00834CA9" w:rsidP="00E5280C">
            <w:pPr>
              <w:rPr>
                <w:sz w:val="16"/>
                <w:szCs w:val="16"/>
              </w:rPr>
            </w:pPr>
          </w:p>
          <w:p w:rsidR="00834CA9" w:rsidRPr="00D4746C" w:rsidRDefault="00834CA9" w:rsidP="00E5280C">
            <w:pPr>
              <w:rPr>
                <w:sz w:val="16"/>
                <w:szCs w:val="16"/>
              </w:rPr>
            </w:pPr>
          </w:p>
          <w:p w:rsidR="00834CA9" w:rsidRPr="00D4746C" w:rsidRDefault="00834CA9" w:rsidP="00E5280C">
            <w:pPr>
              <w:rPr>
                <w:sz w:val="16"/>
                <w:szCs w:val="16"/>
              </w:rPr>
            </w:pPr>
          </w:p>
          <w:p w:rsidR="00834CA9" w:rsidRPr="00D4746C" w:rsidRDefault="00834CA9" w:rsidP="00E5280C">
            <w:pPr>
              <w:rPr>
                <w:sz w:val="16"/>
                <w:szCs w:val="16"/>
              </w:rPr>
            </w:pPr>
          </w:p>
          <w:p w:rsidR="00834CA9" w:rsidRPr="00D4746C" w:rsidRDefault="00834CA9" w:rsidP="00E5280C">
            <w:pPr>
              <w:rPr>
                <w:sz w:val="16"/>
                <w:szCs w:val="16"/>
              </w:rPr>
            </w:pPr>
          </w:p>
          <w:p w:rsidR="00834CA9" w:rsidRPr="00D4746C" w:rsidRDefault="00834CA9" w:rsidP="00E5280C">
            <w:pPr>
              <w:rPr>
                <w:sz w:val="16"/>
                <w:szCs w:val="16"/>
              </w:rPr>
            </w:pPr>
          </w:p>
          <w:p w:rsidR="00834CA9" w:rsidRPr="00D4746C" w:rsidRDefault="00834CA9" w:rsidP="00E5280C">
            <w:pPr>
              <w:rPr>
                <w:sz w:val="16"/>
                <w:szCs w:val="16"/>
              </w:rPr>
            </w:pPr>
          </w:p>
          <w:p w:rsidR="00834CA9" w:rsidRPr="00D4746C" w:rsidRDefault="00834CA9" w:rsidP="00E5280C">
            <w:pPr>
              <w:rPr>
                <w:sz w:val="16"/>
                <w:szCs w:val="16"/>
              </w:rPr>
            </w:pPr>
          </w:p>
          <w:p w:rsidR="00834CA9" w:rsidRPr="00D4746C" w:rsidRDefault="00834CA9" w:rsidP="00E5280C">
            <w:pPr>
              <w:rPr>
                <w:sz w:val="16"/>
                <w:szCs w:val="16"/>
              </w:rPr>
            </w:pPr>
          </w:p>
          <w:p w:rsidR="00834CA9" w:rsidRPr="00D4746C" w:rsidRDefault="00834CA9" w:rsidP="00E5280C">
            <w:pPr>
              <w:rPr>
                <w:sz w:val="16"/>
                <w:szCs w:val="16"/>
              </w:rPr>
            </w:pPr>
          </w:p>
          <w:p w:rsidR="00834CA9" w:rsidRPr="00D4746C" w:rsidRDefault="00834CA9" w:rsidP="00E5280C">
            <w:pPr>
              <w:rPr>
                <w:sz w:val="16"/>
                <w:szCs w:val="16"/>
              </w:rPr>
            </w:pPr>
          </w:p>
          <w:p w:rsidR="00834CA9" w:rsidRPr="00D4746C" w:rsidRDefault="00834CA9" w:rsidP="00E5280C">
            <w:pPr>
              <w:rPr>
                <w:sz w:val="16"/>
                <w:szCs w:val="16"/>
              </w:rPr>
            </w:pPr>
          </w:p>
          <w:p w:rsidR="00834CA9" w:rsidRPr="00D4746C" w:rsidRDefault="00834CA9" w:rsidP="00E5280C">
            <w:pPr>
              <w:rPr>
                <w:sz w:val="16"/>
                <w:szCs w:val="16"/>
              </w:rPr>
            </w:pPr>
            <w:r w:rsidRPr="00D4746C">
              <w:rPr>
                <w:sz w:val="16"/>
                <w:szCs w:val="16"/>
              </w:rPr>
              <w:t xml:space="preserve">С условиями оказания санаторно-курортных услуг в </w:t>
            </w:r>
            <w:r>
              <w:rPr>
                <w:sz w:val="16"/>
                <w:szCs w:val="16"/>
              </w:rPr>
              <w:t>_________________________________________</w:t>
            </w:r>
            <w:r w:rsidRPr="00D4746C">
              <w:rPr>
                <w:sz w:val="16"/>
                <w:szCs w:val="16"/>
              </w:rPr>
              <w:t xml:space="preserve"> </w:t>
            </w:r>
            <w:proofErr w:type="gramStart"/>
            <w:r w:rsidRPr="00D4746C">
              <w:rPr>
                <w:sz w:val="16"/>
                <w:szCs w:val="16"/>
              </w:rPr>
              <w:t>ознакомлен</w:t>
            </w:r>
            <w:proofErr w:type="gramEnd"/>
            <w:r w:rsidRPr="00D4746C">
              <w:rPr>
                <w:sz w:val="16"/>
                <w:szCs w:val="16"/>
              </w:rPr>
              <w:t xml:space="preserve"> и согласен.</w:t>
            </w:r>
          </w:p>
          <w:p w:rsidR="00834CA9" w:rsidRPr="00D4746C" w:rsidRDefault="00834CA9" w:rsidP="00E5280C">
            <w:pPr>
              <w:rPr>
                <w:sz w:val="16"/>
                <w:szCs w:val="16"/>
              </w:rPr>
            </w:pPr>
          </w:p>
          <w:p w:rsidR="00834CA9" w:rsidRPr="00D4746C" w:rsidRDefault="00834CA9" w:rsidP="00E5280C">
            <w:pPr>
              <w:rPr>
                <w:sz w:val="16"/>
                <w:szCs w:val="16"/>
              </w:rPr>
            </w:pPr>
          </w:p>
          <w:p w:rsidR="00834CA9" w:rsidRPr="00D4746C" w:rsidRDefault="00834CA9" w:rsidP="00E5280C">
            <w:pPr>
              <w:rPr>
                <w:sz w:val="16"/>
                <w:szCs w:val="16"/>
              </w:rPr>
            </w:pPr>
          </w:p>
          <w:p w:rsidR="00834CA9" w:rsidRPr="00D4746C" w:rsidRDefault="00834CA9" w:rsidP="00E5280C">
            <w:pPr>
              <w:rPr>
                <w:sz w:val="16"/>
                <w:szCs w:val="16"/>
              </w:rPr>
            </w:pPr>
          </w:p>
          <w:p w:rsidR="00834CA9" w:rsidRPr="007E198B" w:rsidRDefault="00834CA9" w:rsidP="00E5280C">
            <w:pPr>
              <w:rPr>
                <w:b/>
                <w:sz w:val="16"/>
                <w:szCs w:val="16"/>
              </w:rPr>
            </w:pPr>
            <w:r>
              <w:rPr>
                <w:b/>
                <w:sz w:val="16"/>
                <w:szCs w:val="16"/>
              </w:rPr>
              <w:t xml:space="preserve">«__» ____________ </w:t>
            </w:r>
            <w:r w:rsidRPr="007E198B">
              <w:rPr>
                <w:b/>
                <w:sz w:val="16"/>
                <w:szCs w:val="16"/>
              </w:rPr>
              <w:t xml:space="preserve"> 201</w:t>
            </w:r>
            <w:r>
              <w:rPr>
                <w:b/>
                <w:sz w:val="16"/>
                <w:szCs w:val="16"/>
              </w:rPr>
              <w:t>__ года</w:t>
            </w:r>
          </w:p>
          <w:p w:rsidR="00834CA9" w:rsidRDefault="00834CA9" w:rsidP="00E5280C">
            <w:pPr>
              <w:rPr>
                <w:sz w:val="16"/>
                <w:szCs w:val="16"/>
              </w:rPr>
            </w:pPr>
          </w:p>
          <w:p w:rsidR="00834CA9" w:rsidRDefault="00834CA9" w:rsidP="00E5280C">
            <w:pPr>
              <w:rPr>
                <w:sz w:val="16"/>
                <w:szCs w:val="16"/>
              </w:rPr>
            </w:pPr>
          </w:p>
          <w:p w:rsidR="00834CA9" w:rsidRDefault="00834CA9" w:rsidP="00E5280C">
            <w:pPr>
              <w:rPr>
                <w:sz w:val="16"/>
                <w:szCs w:val="16"/>
              </w:rPr>
            </w:pPr>
          </w:p>
          <w:p w:rsidR="00834CA9" w:rsidRDefault="00834CA9" w:rsidP="00E5280C">
            <w:pPr>
              <w:rPr>
                <w:sz w:val="16"/>
                <w:szCs w:val="16"/>
              </w:rPr>
            </w:pPr>
            <w:r>
              <w:rPr>
                <w:sz w:val="16"/>
                <w:szCs w:val="16"/>
              </w:rPr>
              <w:t>__________________________________________</w:t>
            </w:r>
          </w:p>
          <w:p w:rsidR="00834CA9" w:rsidRPr="00D4746C" w:rsidRDefault="00834CA9" w:rsidP="00E5280C">
            <w:pPr>
              <w:jc w:val="center"/>
              <w:rPr>
                <w:sz w:val="16"/>
                <w:szCs w:val="16"/>
              </w:rPr>
            </w:pPr>
            <w:r w:rsidRPr="00D4746C">
              <w:rPr>
                <w:sz w:val="16"/>
                <w:szCs w:val="16"/>
              </w:rPr>
              <w:t xml:space="preserve">(подпись)                              </w:t>
            </w:r>
          </w:p>
          <w:p w:rsidR="00834CA9" w:rsidRPr="00D4746C" w:rsidRDefault="00834CA9" w:rsidP="00E5280C">
            <w:pPr>
              <w:rPr>
                <w:sz w:val="16"/>
                <w:szCs w:val="16"/>
              </w:rPr>
            </w:pPr>
          </w:p>
          <w:p w:rsidR="00834CA9" w:rsidRDefault="00834CA9" w:rsidP="00E5280C">
            <w:pPr>
              <w:rPr>
                <w:sz w:val="16"/>
                <w:szCs w:val="16"/>
              </w:rPr>
            </w:pPr>
          </w:p>
          <w:p w:rsidR="00834CA9" w:rsidRDefault="00834CA9" w:rsidP="00E5280C">
            <w:pPr>
              <w:rPr>
                <w:sz w:val="16"/>
                <w:szCs w:val="16"/>
              </w:rPr>
            </w:pPr>
          </w:p>
          <w:p w:rsidR="00834CA9" w:rsidRPr="00D4746C" w:rsidRDefault="00834CA9" w:rsidP="00E5280C">
            <w:pPr>
              <w:rPr>
                <w:sz w:val="16"/>
                <w:szCs w:val="16"/>
              </w:rPr>
            </w:pPr>
            <w:r w:rsidRPr="00D4746C">
              <w:rPr>
                <w:sz w:val="16"/>
                <w:szCs w:val="16"/>
              </w:rPr>
              <w:t xml:space="preserve"> (___________________________</w:t>
            </w:r>
            <w:r>
              <w:rPr>
                <w:sz w:val="16"/>
                <w:szCs w:val="16"/>
              </w:rPr>
              <w:t>_________</w:t>
            </w:r>
            <w:r w:rsidRPr="00D4746C">
              <w:rPr>
                <w:sz w:val="16"/>
                <w:szCs w:val="16"/>
              </w:rPr>
              <w:t>_____)</w:t>
            </w:r>
          </w:p>
          <w:p w:rsidR="00834CA9" w:rsidRPr="00D4746C" w:rsidRDefault="00834CA9" w:rsidP="00E5280C">
            <w:pPr>
              <w:jc w:val="center"/>
              <w:rPr>
                <w:sz w:val="16"/>
                <w:szCs w:val="16"/>
              </w:rPr>
            </w:pPr>
            <w:r w:rsidRPr="00D4746C">
              <w:rPr>
                <w:sz w:val="16"/>
                <w:szCs w:val="16"/>
              </w:rPr>
              <w:t xml:space="preserve"> (Фамилия И.О.)</w:t>
            </w:r>
          </w:p>
          <w:p w:rsidR="00834CA9" w:rsidRPr="00D4746C" w:rsidRDefault="00834CA9" w:rsidP="00E5280C">
            <w:pPr>
              <w:rPr>
                <w:sz w:val="16"/>
                <w:szCs w:val="16"/>
              </w:rPr>
            </w:pPr>
          </w:p>
          <w:p w:rsidR="00834CA9" w:rsidRPr="00D4746C" w:rsidRDefault="00834CA9" w:rsidP="00E5280C">
            <w:pPr>
              <w:rPr>
                <w:sz w:val="16"/>
                <w:szCs w:val="16"/>
              </w:rPr>
            </w:pPr>
          </w:p>
        </w:tc>
        <w:tc>
          <w:tcPr>
            <w:tcW w:w="12144" w:type="dxa"/>
          </w:tcPr>
          <w:p w:rsidR="00834CA9" w:rsidRDefault="00834CA9" w:rsidP="00E5280C">
            <w:pPr>
              <w:shd w:val="clear" w:color="auto" w:fill="FFFFFF"/>
              <w:ind w:left="360"/>
              <w:jc w:val="both"/>
              <w:rPr>
                <w:spacing w:val="-2"/>
                <w:sz w:val="16"/>
                <w:szCs w:val="16"/>
              </w:rPr>
            </w:pPr>
          </w:p>
          <w:p w:rsidR="00834CA9" w:rsidRPr="00BA05E9" w:rsidRDefault="00834CA9" w:rsidP="00E5280C">
            <w:pPr>
              <w:rPr>
                <w:caps/>
                <w:sz w:val="16"/>
                <w:szCs w:val="16"/>
              </w:rPr>
            </w:pPr>
            <w:r>
              <w:rPr>
                <w:spacing w:val="-2"/>
                <w:sz w:val="16"/>
                <w:szCs w:val="16"/>
              </w:rPr>
              <w:t>Оказание услуг клиентам осуществляются в соответствии с Положением</w:t>
            </w:r>
            <w:r>
              <w:rPr>
                <w:caps/>
                <w:sz w:val="28"/>
                <w:szCs w:val="28"/>
              </w:rPr>
              <w:t xml:space="preserve"> </w:t>
            </w:r>
            <w:r w:rsidRPr="00BA05E9">
              <w:rPr>
                <w:sz w:val="16"/>
                <w:szCs w:val="16"/>
              </w:rPr>
              <w:t>по организации санаторно-курортного лечения и отдыха для</w:t>
            </w:r>
            <w:r>
              <w:rPr>
                <w:caps/>
                <w:sz w:val="16"/>
                <w:szCs w:val="16"/>
              </w:rPr>
              <w:t xml:space="preserve"> </w:t>
            </w:r>
            <w:r w:rsidRPr="00BA05E9">
              <w:rPr>
                <w:sz w:val="16"/>
                <w:szCs w:val="16"/>
              </w:rPr>
              <w:t>членов профсоюзов, входящих в состав Федерации профсоюзов НСО</w:t>
            </w:r>
            <w:r>
              <w:rPr>
                <w:sz w:val="16"/>
                <w:szCs w:val="16"/>
              </w:rPr>
              <w:t>, и Договором между Федерацией профсоюзов (Принципалом) и Санаторием.</w:t>
            </w:r>
          </w:p>
          <w:p w:rsidR="00834CA9" w:rsidRDefault="00834CA9" w:rsidP="00E5280C">
            <w:pPr>
              <w:shd w:val="clear" w:color="auto" w:fill="FFFFFF"/>
              <w:ind w:left="360"/>
              <w:jc w:val="both"/>
              <w:rPr>
                <w:spacing w:val="-2"/>
                <w:sz w:val="16"/>
                <w:szCs w:val="16"/>
              </w:rPr>
            </w:pPr>
          </w:p>
          <w:p w:rsidR="00834CA9" w:rsidRPr="00D4746C" w:rsidRDefault="00834CA9" w:rsidP="00E5280C">
            <w:pPr>
              <w:shd w:val="clear" w:color="auto" w:fill="FFFFFF"/>
              <w:jc w:val="both"/>
              <w:rPr>
                <w:sz w:val="16"/>
                <w:szCs w:val="16"/>
              </w:rPr>
            </w:pPr>
            <w:r w:rsidRPr="00D4746C">
              <w:rPr>
                <w:spacing w:val="-2"/>
                <w:sz w:val="16"/>
                <w:szCs w:val="16"/>
              </w:rPr>
              <w:t xml:space="preserve">● </w:t>
            </w:r>
            <w:r w:rsidRPr="00D4746C">
              <w:rPr>
                <w:sz w:val="16"/>
                <w:szCs w:val="16"/>
              </w:rPr>
              <w:t>Клиенты ознакомлены с правилами приема на санаторно-курортное лечение (тип номера, питание, санаторно-курортное лечение и.т.д.).</w:t>
            </w:r>
          </w:p>
          <w:p w:rsidR="00834CA9" w:rsidRPr="00D4746C" w:rsidRDefault="00834CA9" w:rsidP="00E5280C">
            <w:pPr>
              <w:jc w:val="both"/>
              <w:rPr>
                <w:sz w:val="16"/>
                <w:szCs w:val="16"/>
              </w:rPr>
            </w:pPr>
            <w:r w:rsidRPr="00D4746C">
              <w:rPr>
                <w:spacing w:val="-2"/>
                <w:sz w:val="16"/>
                <w:szCs w:val="16"/>
              </w:rPr>
              <w:t xml:space="preserve">● </w:t>
            </w:r>
            <w:r w:rsidRPr="00D4746C">
              <w:rPr>
                <w:sz w:val="16"/>
                <w:szCs w:val="16"/>
              </w:rPr>
              <w:t>По прибытии в санаторий клиентам следует обратиться к администратору санатория и предъявить следующие документы: паспорт; обменную путевку; санаторно-курортную карту давностью не более 2-х месяцев; страховой медицинский полис; страховое пенсионное свидетельство. Для детей необходимо иметь: справку врача-педиатра, или врача эпидемиолога об отсутствии контакта ребенка с инфекционными больными по месту жительства; заключение врача-дерматолога об отсутствии заболеваний кожи; анализ на энтеробиоз; выписку о прививках.</w:t>
            </w:r>
          </w:p>
          <w:p w:rsidR="00834CA9" w:rsidRPr="00D4746C" w:rsidRDefault="00834CA9" w:rsidP="00E5280C">
            <w:pPr>
              <w:jc w:val="both"/>
              <w:rPr>
                <w:sz w:val="16"/>
                <w:szCs w:val="16"/>
              </w:rPr>
            </w:pPr>
            <w:r w:rsidRPr="00D4746C">
              <w:rPr>
                <w:sz w:val="16"/>
                <w:szCs w:val="16"/>
              </w:rPr>
              <w:t>Дети на лечение принимаются от 4-х лет. При этом, лечение детей в возрасте от 4-х до 14-ти лет может быть осуществлено на основании путевки, при наличии санаторно-курортной карты с данными о прививках, дифтерии, анализов на кишечную флору, а также справки</w:t>
            </w:r>
            <w:r w:rsidRPr="00D4746C">
              <w:rPr>
                <w:b/>
                <w:sz w:val="16"/>
                <w:szCs w:val="16"/>
              </w:rPr>
              <w:t xml:space="preserve"> </w:t>
            </w:r>
            <w:r w:rsidRPr="00D4746C">
              <w:rPr>
                <w:sz w:val="16"/>
                <w:szCs w:val="16"/>
              </w:rPr>
              <w:t>СЭС об эпидемиологическом окружении.</w:t>
            </w:r>
          </w:p>
          <w:p w:rsidR="00834CA9" w:rsidRPr="00D4746C" w:rsidRDefault="00834CA9" w:rsidP="00E5280C">
            <w:pPr>
              <w:ind w:firstLine="33"/>
              <w:jc w:val="both"/>
              <w:rPr>
                <w:spacing w:val="-2"/>
                <w:sz w:val="16"/>
                <w:szCs w:val="16"/>
              </w:rPr>
            </w:pPr>
            <w:r w:rsidRPr="00D4746C">
              <w:rPr>
                <w:spacing w:val="-2"/>
                <w:sz w:val="16"/>
                <w:szCs w:val="16"/>
              </w:rPr>
              <w:t xml:space="preserve">● </w:t>
            </w:r>
            <w:r w:rsidRPr="00D4746C">
              <w:rPr>
                <w:sz w:val="16"/>
                <w:szCs w:val="16"/>
              </w:rPr>
              <w:t>Путевка, которую при заезде получит клиент, является бланком строгой отчетности.</w:t>
            </w:r>
          </w:p>
          <w:p w:rsidR="00834CA9" w:rsidRPr="00D4746C" w:rsidRDefault="00834CA9" w:rsidP="00E5280C">
            <w:pPr>
              <w:ind w:firstLine="33"/>
              <w:jc w:val="both"/>
              <w:rPr>
                <w:sz w:val="16"/>
                <w:szCs w:val="16"/>
              </w:rPr>
            </w:pPr>
            <w:r w:rsidRPr="00D4746C">
              <w:rPr>
                <w:spacing w:val="-2"/>
                <w:sz w:val="16"/>
                <w:szCs w:val="16"/>
              </w:rPr>
              <w:t>●</w:t>
            </w:r>
            <w:r w:rsidRPr="00D4746C">
              <w:rPr>
                <w:sz w:val="16"/>
                <w:szCs w:val="16"/>
              </w:rPr>
              <w:t xml:space="preserve"> Путевка действительна только для указанного в ней лица.</w:t>
            </w:r>
          </w:p>
          <w:p w:rsidR="00834CA9" w:rsidRPr="00D4746C" w:rsidRDefault="00834CA9" w:rsidP="00E5280C">
            <w:pPr>
              <w:ind w:firstLine="33"/>
              <w:jc w:val="both"/>
              <w:rPr>
                <w:sz w:val="16"/>
                <w:szCs w:val="16"/>
              </w:rPr>
            </w:pPr>
            <w:r w:rsidRPr="00D4746C">
              <w:rPr>
                <w:spacing w:val="-2"/>
                <w:sz w:val="16"/>
                <w:szCs w:val="16"/>
              </w:rPr>
              <w:t>●</w:t>
            </w:r>
            <w:r w:rsidRPr="00D4746C">
              <w:rPr>
                <w:sz w:val="16"/>
                <w:szCs w:val="16"/>
              </w:rPr>
              <w:t xml:space="preserve"> Деление путевки на 2-х и более лиц запрещается.</w:t>
            </w:r>
          </w:p>
          <w:p w:rsidR="00834CA9" w:rsidRPr="00D4746C" w:rsidRDefault="00834CA9" w:rsidP="00E5280C">
            <w:pPr>
              <w:ind w:firstLine="33"/>
              <w:jc w:val="both"/>
              <w:rPr>
                <w:sz w:val="16"/>
                <w:szCs w:val="16"/>
              </w:rPr>
            </w:pPr>
            <w:r w:rsidRPr="00D4746C">
              <w:rPr>
                <w:spacing w:val="-2"/>
                <w:sz w:val="16"/>
                <w:szCs w:val="16"/>
              </w:rPr>
              <w:t>●</w:t>
            </w:r>
            <w:r w:rsidRPr="00D4746C">
              <w:rPr>
                <w:sz w:val="16"/>
                <w:szCs w:val="16"/>
              </w:rPr>
              <w:t xml:space="preserve"> Клиенты не имеют права самостоятельно вносить в путевку какие-либо изменения.</w:t>
            </w:r>
          </w:p>
          <w:p w:rsidR="00834CA9" w:rsidRPr="00D4746C" w:rsidRDefault="00834CA9" w:rsidP="00E5280C">
            <w:pPr>
              <w:ind w:firstLine="33"/>
              <w:jc w:val="both"/>
              <w:rPr>
                <w:sz w:val="16"/>
                <w:szCs w:val="16"/>
              </w:rPr>
            </w:pPr>
            <w:r w:rsidRPr="00D4746C">
              <w:rPr>
                <w:spacing w:val="-2"/>
                <w:sz w:val="16"/>
                <w:szCs w:val="16"/>
              </w:rPr>
              <w:t>●</w:t>
            </w:r>
            <w:r w:rsidRPr="00D4746C">
              <w:rPr>
                <w:sz w:val="16"/>
                <w:szCs w:val="16"/>
              </w:rPr>
              <w:t xml:space="preserve"> Путевка действительна только на указанный в ней срок.</w:t>
            </w:r>
          </w:p>
          <w:p w:rsidR="00834CA9" w:rsidRPr="00D4746C" w:rsidRDefault="00834CA9" w:rsidP="00E5280C">
            <w:pPr>
              <w:ind w:firstLine="33"/>
              <w:jc w:val="both"/>
              <w:rPr>
                <w:sz w:val="16"/>
                <w:szCs w:val="16"/>
              </w:rPr>
            </w:pPr>
            <w:r w:rsidRPr="00D4746C">
              <w:rPr>
                <w:spacing w:val="-2"/>
                <w:sz w:val="16"/>
                <w:szCs w:val="16"/>
              </w:rPr>
              <w:t xml:space="preserve">● </w:t>
            </w:r>
            <w:r w:rsidRPr="00D4746C">
              <w:rPr>
                <w:sz w:val="16"/>
                <w:szCs w:val="16"/>
              </w:rPr>
              <w:t>Обмен или перепродажа другим лицам путевок запрещается.</w:t>
            </w:r>
          </w:p>
          <w:p w:rsidR="00834CA9" w:rsidRPr="00D4746C" w:rsidRDefault="00834CA9" w:rsidP="00E5280C">
            <w:pPr>
              <w:ind w:firstLine="33"/>
              <w:jc w:val="both"/>
              <w:rPr>
                <w:sz w:val="16"/>
                <w:szCs w:val="16"/>
              </w:rPr>
            </w:pPr>
            <w:r w:rsidRPr="00D4746C">
              <w:rPr>
                <w:spacing w:val="-2"/>
                <w:sz w:val="16"/>
                <w:szCs w:val="16"/>
              </w:rPr>
              <w:t>●</w:t>
            </w:r>
            <w:r w:rsidRPr="00D4746C">
              <w:rPr>
                <w:sz w:val="16"/>
                <w:szCs w:val="16"/>
              </w:rPr>
              <w:t xml:space="preserve"> Расчетный час: время заезда –</w:t>
            </w:r>
            <w:r>
              <w:rPr>
                <w:sz w:val="16"/>
                <w:szCs w:val="16"/>
              </w:rPr>
              <w:t xml:space="preserve">                        </w:t>
            </w:r>
            <w:r w:rsidRPr="00D4746C">
              <w:rPr>
                <w:sz w:val="16"/>
                <w:szCs w:val="16"/>
              </w:rPr>
              <w:t>и время выезда  –</w:t>
            </w:r>
            <w:r>
              <w:rPr>
                <w:sz w:val="16"/>
                <w:szCs w:val="16"/>
              </w:rPr>
              <w:t xml:space="preserve">                </w:t>
            </w:r>
          </w:p>
          <w:p w:rsidR="00834CA9" w:rsidRPr="00D4746C" w:rsidRDefault="00834CA9" w:rsidP="00E5280C">
            <w:pPr>
              <w:pStyle w:val="af"/>
              <w:ind w:firstLine="33"/>
              <w:rPr>
                <w:sz w:val="16"/>
                <w:szCs w:val="16"/>
              </w:rPr>
            </w:pPr>
            <w:r w:rsidRPr="00D4746C">
              <w:rPr>
                <w:spacing w:val="-2"/>
                <w:sz w:val="16"/>
                <w:szCs w:val="16"/>
              </w:rPr>
              <w:t xml:space="preserve">● В </w:t>
            </w:r>
            <w:r w:rsidRPr="00D4746C">
              <w:rPr>
                <w:sz w:val="16"/>
                <w:szCs w:val="16"/>
              </w:rPr>
              <w:t>отсутствие полной оплаты стоимость услуг (за подобные действия ответственность перед клиентом несет Агент).</w:t>
            </w:r>
          </w:p>
          <w:p w:rsidR="00834CA9" w:rsidRPr="0006416B" w:rsidRDefault="00834CA9" w:rsidP="00E5280C">
            <w:pPr>
              <w:jc w:val="both"/>
              <w:rPr>
                <w:spacing w:val="-4"/>
                <w:sz w:val="16"/>
                <w:szCs w:val="16"/>
              </w:rPr>
            </w:pPr>
            <w:r w:rsidRPr="004A47E8">
              <w:rPr>
                <w:spacing w:val="-2"/>
                <w:sz w:val="16"/>
                <w:szCs w:val="16"/>
              </w:rPr>
              <w:t xml:space="preserve">● </w:t>
            </w:r>
            <w:r w:rsidRPr="0006416B">
              <w:rPr>
                <w:spacing w:val="-4"/>
                <w:sz w:val="16"/>
                <w:szCs w:val="16"/>
              </w:rPr>
              <w:t xml:space="preserve">В случае нарушения клиентами без уважительной причины сроков заезда, указанных в путевке, наступают следующие последствия: </w:t>
            </w:r>
          </w:p>
          <w:p w:rsidR="00834CA9" w:rsidRPr="0006416B" w:rsidRDefault="00834CA9" w:rsidP="00E5280C">
            <w:pPr>
              <w:tabs>
                <w:tab w:val="left" w:pos="4680"/>
              </w:tabs>
              <w:ind w:firstLine="230"/>
              <w:jc w:val="both"/>
              <w:rPr>
                <w:spacing w:val="-4"/>
                <w:sz w:val="16"/>
                <w:szCs w:val="16"/>
              </w:rPr>
            </w:pPr>
            <w:r w:rsidRPr="0006416B">
              <w:rPr>
                <w:spacing w:val="-2"/>
                <w:sz w:val="16"/>
                <w:szCs w:val="16"/>
              </w:rPr>
              <w:t>●</w:t>
            </w:r>
            <w:r w:rsidRPr="0006416B">
              <w:rPr>
                <w:spacing w:val="-4"/>
                <w:sz w:val="16"/>
                <w:szCs w:val="16"/>
              </w:rPr>
              <w:t xml:space="preserve"> в случае опоздания на срок не более трех дней – Принципал </w:t>
            </w:r>
            <w:r w:rsidRPr="0006416B">
              <w:rPr>
                <w:sz w:val="16"/>
                <w:szCs w:val="16"/>
              </w:rPr>
              <w:t xml:space="preserve">принимает опоздавших лиц, которые приобрели услуги от 12 дней и выше, при этом </w:t>
            </w:r>
            <w:r w:rsidRPr="0006416B">
              <w:rPr>
                <w:spacing w:val="-4"/>
                <w:sz w:val="16"/>
                <w:szCs w:val="16"/>
              </w:rPr>
              <w:t xml:space="preserve">срок проживания сокращается на количество дней опоздания, стоимость оплаченных, но не использованных дней не возмещается. Для всех остальных клиентов, в случае опоздания на срок не более трех дней Принципал </w:t>
            </w:r>
            <w:r w:rsidRPr="0006416B">
              <w:rPr>
                <w:sz w:val="16"/>
                <w:szCs w:val="16"/>
              </w:rPr>
              <w:t xml:space="preserve">принимает опоздавших лиц, при наличии свободных мест, при этом </w:t>
            </w:r>
            <w:r w:rsidRPr="0006416B">
              <w:rPr>
                <w:spacing w:val="-4"/>
                <w:sz w:val="16"/>
                <w:szCs w:val="16"/>
              </w:rPr>
              <w:t>срок проживания сокращается на количество дней опоздания, стоимость оплаченных, но не использованных дней не возмещается.</w:t>
            </w:r>
          </w:p>
          <w:p w:rsidR="00834CA9" w:rsidRPr="0006416B" w:rsidRDefault="00834CA9" w:rsidP="00E5280C">
            <w:pPr>
              <w:tabs>
                <w:tab w:val="left" w:pos="4680"/>
              </w:tabs>
              <w:ind w:firstLine="230"/>
              <w:jc w:val="both"/>
              <w:rPr>
                <w:spacing w:val="-4"/>
                <w:sz w:val="16"/>
                <w:szCs w:val="16"/>
              </w:rPr>
            </w:pPr>
            <w:r w:rsidRPr="0006416B">
              <w:rPr>
                <w:spacing w:val="-2"/>
                <w:sz w:val="16"/>
                <w:szCs w:val="16"/>
              </w:rPr>
              <w:t>●</w:t>
            </w:r>
            <w:r w:rsidRPr="0006416B">
              <w:rPr>
                <w:spacing w:val="-4"/>
                <w:sz w:val="16"/>
                <w:szCs w:val="16"/>
              </w:rPr>
              <w:t xml:space="preserve"> </w:t>
            </w:r>
            <w:proofErr w:type="gramStart"/>
            <w:r w:rsidRPr="0006416B">
              <w:rPr>
                <w:spacing w:val="-4"/>
                <w:sz w:val="16"/>
                <w:szCs w:val="16"/>
              </w:rPr>
              <w:t>в</w:t>
            </w:r>
            <w:proofErr w:type="gramEnd"/>
            <w:r w:rsidRPr="0006416B">
              <w:rPr>
                <w:spacing w:val="-4"/>
                <w:sz w:val="16"/>
                <w:szCs w:val="16"/>
              </w:rPr>
              <w:t xml:space="preserve"> случае опоздания на срок более трех дней, </w:t>
            </w:r>
            <w:proofErr w:type="spellStart"/>
            <w:r w:rsidRPr="0006416B">
              <w:rPr>
                <w:spacing w:val="-4"/>
                <w:sz w:val="16"/>
                <w:szCs w:val="16"/>
              </w:rPr>
              <w:t>бронь</w:t>
            </w:r>
            <w:proofErr w:type="spellEnd"/>
            <w:r w:rsidRPr="0006416B">
              <w:rPr>
                <w:spacing w:val="-4"/>
                <w:sz w:val="16"/>
                <w:szCs w:val="16"/>
              </w:rPr>
              <w:t xml:space="preserve"> аннулируется, соответственно Принципал</w:t>
            </w:r>
            <w:r w:rsidRPr="0006416B">
              <w:rPr>
                <w:b/>
                <w:spacing w:val="-4"/>
                <w:sz w:val="16"/>
                <w:szCs w:val="16"/>
              </w:rPr>
              <w:t xml:space="preserve"> </w:t>
            </w:r>
            <w:r w:rsidRPr="0006416B">
              <w:rPr>
                <w:spacing w:val="-4"/>
                <w:sz w:val="16"/>
                <w:szCs w:val="16"/>
              </w:rPr>
              <w:t>оставляет за собой право не принимать клиентов, прибывших с нарушением срока, при этом Принципал</w:t>
            </w:r>
            <w:r w:rsidRPr="0006416B">
              <w:rPr>
                <w:spacing w:val="-2"/>
                <w:sz w:val="16"/>
                <w:szCs w:val="16"/>
              </w:rPr>
              <w:t xml:space="preserve"> вправе потребовать оплаты фактически понесенных им расходов, но не более суммы предоплаты, установленной настоящим договором и оплаченной Агентом</w:t>
            </w:r>
            <w:r w:rsidRPr="0006416B">
              <w:rPr>
                <w:spacing w:val="-4"/>
                <w:sz w:val="16"/>
                <w:szCs w:val="16"/>
              </w:rPr>
              <w:t xml:space="preserve">. </w:t>
            </w:r>
          </w:p>
          <w:p w:rsidR="00834CA9" w:rsidRPr="0006416B" w:rsidRDefault="00834CA9" w:rsidP="00E5280C">
            <w:pPr>
              <w:tabs>
                <w:tab w:val="left" w:pos="4680"/>
              </w:tabs>
              <w:ind w:firstLine="230"/>
              <w:jc w:val="both"/>
              <w:rPr>
                <w:spacing w:val="-4"/>
                <w:sz w:val="16"/>
                <w:szCs w:val="16"/>
              </w:rPr>
            </w:pPr>
            <w:r w:rsidRPr="0006416B">
              <w:rPr>
                <w:spacing w:val="-4"/>
                <w:sz w:val="16"/>
                <w:szCs w:val="16"/>
              </w:rPr>
              <w:t>В случае принятия опоздавших лиц</w:t>
            </w:r>
            <w:r w:rsidRPr="0006416B">
              <w:rPr>
                <w:sz w:val="16"/>
                <w:szCs w:val="16"/>
              </w:rPr>
              <w:t xml:space="preserve"> при наличии свободных мест</w:t>
            </w:r>
            <w:r w:rsidRPr="0006416B">
              <w:rPr>
                <w:spacing w:val="-4"/>
                <w:sz w:val="16"/>
                <w:szCs w:val="16"/>
              </w:rPr>
              <w:t xml:space="preserve">, применяются положения </w:t>
            </w:r>
            <w:proofErr w:type="spellStart"/>
            <w:r w:rsidRPr="0006416B">
              <w:rPr>
                <w:spacing w:val="-4"/>
                <w:sz w:val="16"/>
                <w:szCs w:val="16"/>
              </w:rPr>
              <w:t>абз</w:t>
            </w:r>
            <w:proofErr w:type="spellEnd"/>
            <w:r w:rsidRPr="0006416B">
              <w:rPr>
                <w:spacing w:val="-4"/>
                <w:sz w:val="16"/>
                <w:szCs w:val="16"/>
              </w:rPr>
              <w:t>. 2  настоящего пункта.</w:t>
            </w:r>
          </w:p>
          <w:p w:rsidR="00834CA9" w:rsidRPr="0006416B" w:rsidRDefault="00834CA9" w:rsidP="00E5280C">
            <w:pPr>
              <w:ind w:firstLine="230"/>
              <w:jc w:val="both"/>
              <w:rPr>
                <w:sz w:val="16"/>
                <w:szCs w:val="16"/>
              </w:rPr>
            </w:pPr>
            <w:r w:rsidRPr="0006416B">
              <w:rPr>
                <w:spacing w:val="-2"/>
                <w:sz w:val="16"/>
                <w:szCs w:val="16"/>
              </w:rPr>
              <w:t xml:space="preserve">● </w:t>
            </w:r>
            <w:r w:rsidRPr="0006416B">
              <w:rPr>
                <w:spacing w:val="-4"/>
                <w:sz w:val="16"/>
                <w:szCs w:val="16"/>
              </w:rPr>
              <w:t>В</w:t>
            </w:r>
            <w:r w:rsidRPr="0006416B">
              <w:rPr>
                <w:sz w:val="16"/>
                <w:szCs w:val="16"/>
              </w:rPr>
              <w:t xml:space="preserve"> случае прибытия клиентов в санаторий ранее указанного в путевке срока, </w:t>
            </w:r>
            <w:r w:rsidRPr="0006416B">
              <w:rPr>
                <w:spacing w:val="-4"/>
                <w:sz w:val="16"/>
                <w:szCs w:val="16"/>
              </w:rPr>
              <w:t>Санаторий</w:t>
            </w:r>
            <w:r w:rsidRPr="0006416B">
              <w:rPr>
                <w:sz w:val="16"/>
                <w:szCs w:val="16"/>
              </w:rPr>
              <w:t xml:space="preserve"> принимает их при наличии свободных мест, при этом перерасчет стоимости путевки не производится.</w:t>
            </w:r>
          </w:p>
          <w:p w:rsidR="00834CA9" w:rsidRPr="0006416B" w:rsidRDefault="00834CA9" w:rsidP="00E5280C">
            <w:pPr>
              <w:ind w:firstLine="230"/>
              <w:jc w:val="both"/>
              <w:rPr>
                <w:sz w:val="16"/>
                <w:szCs w:val="16"/>
              </w:rPr>
            </w:pPr>
            <w:r w:rsidRPr="0006416B">
              <w:rPr>
                <w:spacing w:val="-2"/>
                <w:sz w:val="16"/>
                <w:szCs w:val="16"/>
              </w:rPr>
              <w:t xml:space="preserve">● В случае необоснованного одностороннего отказа клиента, в отсутствие уважительных причин, от принятия санаторно-курортных услуг (аннуляция, не заезд, возврат и т.п.), </w:t>
            </w:r>
            <w:r w:rsidRPr="0006416B">
              <w:rPr>
                <w:spacing w:val="-4"/>
                <w:sz w:val="16"/>
                <w:szCs w:val="16"/>
              </w:rPr>
              <w:t>Принципал</w:t>
            </w:r>
            <w:r w:rsidRPr="0006416B">
              <w:rPr>
                <w:spacing w:val="-2"/>
                <w:sz w:val="16"/>
                <w:szCs w:val="16"/>
              </w:rPr>
              <w:t xml:space="preserve"> вправе </w:t>
            </w:r>
            <w:r w:rsidRPr="0006416B">
              <w:rPr>
                <w:sz w:val="16"/>
                <w:szCs w:val="16"/>
              </w:rPr>
              <w:t>потребовать оплаты, фактически понесенных Принципалом расходов, связанных с исполнением своих обязательств по данному договору, на следующих условиях:</w:t>
            </w:r>
          </w:p>
          <w:p w:rsidR="00834CA9" w:rsidRPr="0006416B" w:rsidRDefault="00834CA9" w:rsidP="00E5280C">
            <w:pPr>
              <w:pStyle w:val="af"/>
              <w:ind w:firstLine="230"/>
              <w:rPr>
                <w:spacing w:val="-2"/>
                <w:sz w:val="16"/>
                <w:szCs w:val="16"/>
              </w:rPr>
            </w:pPr>
            <w:r w:rsidRPr="0006416B">
              <w:rPr>
                <w:spacing w:val="-2"/>
                <w:sz w:val="16"/>
                <w:szCs w:val="16"/>
              </w:rPr>
              <w:t xml:space="preserve">● в сезон: если отказ клиентов от услуг последует в день даты заезда, </w:t>
            </w:r>
            <w:r w:rsidRPr="0006416B">
              <w:rPr>
                <w:spacing w:val="-4"/>
                <w:sz w:val="16"/>
                <w:szCs w:val="16"/>
              </w:rPr>
              <w:t>Принципал</w:t>
            </w:r>
            <w:r w:rsidRPr="0006416B">
              <w:rPr>
                <w:sz w:val="16"/>
                <w:szCs w:val="16"/>
              </w:rPr>
              <w:t xml:space="preserve"> имеет право </w:t>
            </w:r>
            <w:r w:rsidRPr="0006416B">
              <w:rPr>
                <w:spacing w:val="-2"/>
                <w:sz w:val="16"/>
                <w:szCs w:val="16"/>
              </w:rPr>
              <w:t xml:space="preserve"> удерживать в свою пользу сумму предоплаты равную 25 %  от общей стоимости услуг.</w:t>
            </w:r>
          </w:p>
          <w:p w:rsidR="00834CA9" w:rsidRPr="0006416B" w:rsidRDefault="00834CA9" w:rsidP="00E5280C">
            <w:pPr>
              <w:pStyle w:val="af"/>
              <w:ind w:firstLine="230"/>
              <w:rPr>
                <w:spacing w:val="-2"/>
                <w:sz w:val="16"/>
                <w:szCs w:val="16"/>
              </w:rPr>
            </w:pPr>
            <w:r w:rsidRPr="0006416B">
              <w:rPr>
                <w:spacing w:val="-2"/>
                <w:sz w:val="16"/>
                <w:szCs w:val="16"/>
              </w:rPr>
              <w:t xml:space="preserve">● в высокий сезон: если отказ клиентов от услуг осуществляется за 10 дней и менее до даты заезда, </w:t>
            </w:r>
            <w:r w:rsidRPr="0006416B">
              <w:rPr>
                <w:spacing w:val="-4"/>
                <w:sz w:val="16"/>
                <w:szCs w:val="16"/>
              </w:rPr>
              <w:t>Принципал</w:t>
            </w:r>
            <w:r w:rsidRPr="0006416B">
              <w:rPr>
                <w:sz w:val="16"/>
                <w:szCs w:val="16"/>
              </w:rPr>
              <w:t xml:space="preserve"> </w:t>
            </w:r>
            <w:r w:rsidRPr="0006416B">
              <w:rPr>
                <w:spacing w:val="-2"/>
                <w:sz w:val="16"/>
                <w:szCs w:val="16"/>
              </w:rPr>
              <w:t>вправе удержать сумму предоплаты равную 50 % от общей стоимости санаторно-курортных услуг.</w:t>
            </w:r>
          </w:p>
          <w:p w:rsidR="00834CA9" w:rsidRPr="0006416B" w:rsidRDefault="00834CA9" w:rsidP="00E5280C">
            <w:pPr>
              <w:pStyle w:val="af"/>
              <w:ind w:firstLine="230"/>
              <w:rPr>
                <w:sz w:val="16"/>
                <w:szCs w:val="16"/>
              </w:rPr>
            </w:pPr>
            <w:r w:rsidRPr="0006416B">
              <w:rPr>
                <w:spacing w:val="-2"/>
                <w:sz w:val="16"/>
                <w:szCs w:val="16"/>
              </w:rPr>
              <w:t xml:space="preserve">● </w:t>
            </w:r>
            <w:r w:rsidRPr="0006416B">
              <w:rPr>
                <w:sz w:val="16"/>
                <w:szCs w:val="16"/>
              </w:rPr>
              <w:t xml:space="preserve">За просрочку оплаты санаторно-курортных услуг </w:t>
            </w:r>
            <w:r w:rsidRPr="0006416B">
              <w:rPr>
                <w:spacing w:val="-4"/>
                <w:sz w:val="16"/>
                <w:szCs w:val="16"/>
              </w:rPr>
              <w:t>Санаторий</w:t>
            </w:r>
            <w:r w:rsidRPr="0006416B">
              <w:rPr>
                <w:sz w:val="16"/>
                <w:szCs w:val="16"/>
              </w:rPr>
              <w:t xml:space="preserve"> </w:t>
            </w:r>
            <w:r w:rsidRPr="0006416B">
              <w:rPr>
                <w:spacing w:val="-4"/>
                <w:sz w:val="16"/>
                <w:szCs w:val="16"/>
              </w:rPr>
              <w:t>оставляет за собой право не принимать клиентов.</w:t>
            </w:r>
          </w:p>
          <w:p w:rsidR="00834CA9" w:rsidRPr="0006416B" w:rsidRDefault="00834CA9" w:rsidP="00E5280C">
            <w:pPr>
              <w:ind w:firstLine="230"/>
              <w:jc w:val="both"/>
              <w:rPr>
                <w:sz w:val="16"/>
                <w:szCs w:val="16"/>
              </w:rPr>
            </w:pPr>
            <w:r w:rsidRPr="0006416B">
              <w:rPr>
                <w:spacing w:val="-2"/>
                <w:sz w:val="16"/>
                <w:szCs w:val="16"/>
              </w:rPr>
              <w:t xml:space="preserve">● </w:t>
            </w:r>
            <w:r w:rsidRPr="0006416B">
              <w:rPr>
                <w:spacing w:val="-4"/>
                <w:sz w:val="16"/>
                <w:szCs w:val="16"/>
              </w:rPr>
              <w:t>В случае невозможности использования путевки в указанные в ней сроки по уважительным причинам, Агент обязан незамедлительно (до начала срока заезда) сообщить об этом Принципалу с предоставлением последнему необходимых документов, подтверждающих уважительность причины.</w:t>
            </w:r>
            <w:r w:rsidRPr="0006416B">
              <w:rPr>
                <w:sz w:val="16"/>
                <w:szCs w:val="16"/>
              </w:rPr>
              <w:t xml:space="preserve"> </w:t>
            </w:r>
            <w:r w:rsidRPr="0006416B">
              <w:rPr>
                <w:spacing w:val="-4"/>
                <w:sz w:val="16"/>
                <w:szCs w:val="16"/>
              </w:rPr>
              <w:t xml:space="preserve">В случае признания Принципалом указанной причины уважительной, Принципал может </w:t>
            </w:r>
            <w:r w:rsidRPr="0006416B">
              <w:rPr>
                <w:sz w:val="16"/>
                <w:szCs w:val="16"/>
              </w:rPr>
              <w:t>перенести даты заездов по путевкам, на другие сроки, приемлемые для Принципала.</w:t>
            </w:r>
          </w:p>
          <w:p w:rsidR="00834CA9" w:rsidRPr="0006416B" w:rsidRDefault="00834CA9" w:rsidP="00E5280C">
            <w:pPr>
              <w:ind w:firstLine="230"/>
              <w:jc w:val="both"/>
              <w:rPr>
                <w:sz w:val="16"/>
                <w:szCs w:val="16"/>
              </w:rPr>
            </w:pPr>
            <w:r w:rsidRPr="0006416B">
              <w:rPr>
                <w:spacing w:val="-5"/>
                <w:sz w:val="16"/>
                <w:szCs w:val="16"/>
              </w:rPr>
              <w:t>Досрочная выписка клиентов из Санатория по уважительным причинам допускается в исключительных случаях</w:t>
            </w:r>
            <w:r w:rsidRPr="0006416B">
              <w:rPr>
                <w:spacing w:val="-1"/>
                <w:sz w:val="16"/>
                <w:szCs w:val="16"/>
              </w:rPr>
              <w:t xml:space="preserve">. В этом случае </w:t>
            </w:r>
            <w:r w:rsidRPr="0006416B">
              <w:rPr>
                <w:spacing w:val="-2"/>
                <w:sz w:val="16"/>
                <w:szCs w:val="16"/>
              </w:rPr>
              <w:t>Принципал</w:t>
            </w:r>
            <w:r w:rsidRPr="0006416B">
              <w:rPr>
                <w:spacing w:val="-1"/>
                <w:sz w:val="16"/>
                <w:szCs w:val="16"/>
              </w:rPr>
              <w:t xml:space="preserve"> может возместить клиенту</w:t>
            </w:r>
            <w:r w:rsidRPr="0006416B">
              <w:rPr>
                <w:b/>
                <w:spacing w:val="-1"/>
                <w:sz w:val="16"/>
                <w:szCs w:val="16"/>
              </w:rPr>
              <w:t xml:space="preserve"> </w:t>
            </w:r>
            <w:r w:rsidRPr="0006416B">
              <w:rPr>
                <w:spacing w:val="-1"/>
                <w:sz w:val="16"/>
                <w:szCs w:val="16"/>
              </w:rPr>
              <w:t xml:space="preserve">разницу </w:t>
            </w:r>
            <w:r w:rsidRPr="0006416B">
              <w:rPr>
                <w:spacing w:val="-3"/>
                <w:sz w:val="16"/>
                <w:szCs w:val="16"/>
              </w:rPr>
              <w:t>за неиспользованные койко-дни</w:t>
            </w:r>
            <w:r w:rsidRPr="0006416B">
              <w:rPr>
                <w:spacing w:val="-4"/>
                <w:sz w:val="16"/>
                <w:szCs w:val="16"/>
              </w:rPr>
              <w:t xml:space="preserve">. </w:t>
            </w:r>
          </w:p>
          <w:p w:rsidR="00834CA9" w:rsidRPr="0006416B" w:rsidRDefault="00834CA9" w:rsidP="00E5280C">
            <w:pPr>
              <w:jc w:val="both"/>
              <w:rPr>
                <w:spacing w:val="-4"/>
                <w:sz w:val="16"/>
                <w:szCs w:val="16"/>
              </w:rPr>
            </w:pPr>
            <w:r w:rsidRPr="0006416B">
              <w:rPr>
                <w:spacing w:val="-2"/>
                <w:sz w:val="16"/>
                <w:szCs w:val="16"/>
              </w:rPr>
              <w:t>●</w:t>
            </w:r>
            <w:r w:rsidRPr="0006416B">
              <w:rPr>
                <w:spacing w:val="-4"/>
                <w:sz w:val="16"/>
                <w:szCs w:val="16"/>
              </w:rPr>
              <w:t xml:space="preserve">  Санаторий самостоятельно решает вопрос о выселении клиента, прибывшего на санаторно-курортное лечение, и нарушившего медицинские предписания, лечебно-охранительный режим или правила внутреннего распорядка, при этом клиенту  не возмещается стоимость оплаченных, но не использованных Клиентом </w:t>
            </w:r>
            <w:r w:rsidRPr="0006416B">
              <w:rPr>
                <w:spacing w:val="-3"/>
                <w:sz w:val="16"/>
                <w:szCs w:val="16"/>
              </w:rPr>
              <w:t>койко</w:t>
            </w:r>
            <w:r w:rsidRPr="0006416B">
              <w:rPr>
                <w:spacing w:val="-4"/>
                <w:sz w:val="16"/>
                <w:szCs w:val="16"/>
              </w:rPr>
              <w:t>-дней.</w:t>
            </w:r>
          </w:p>
          <w:p w:rsidR="00834CA9" w:rsidRPr="0006416B" w:rsidRDefault="00834CA9" w:rsidP="00E5280C">
            <w:pPr>
              <w:pStyle w:val="af"/>
              <w:rPr>
                <w:spacing w:val="-2"/>
                <w:sz w:val="16"/>
                <w:szCs w:val="16"/>
              </w:rPr>
            </w:pPr>
            <w:r w:rsidRPr="0006416B">
              <w:rPr>
                <w:spacing w:val="-2"/>
                <w:sz w:val="16"/>
                <w:szCs w:val="16"/>
              </w:rPr>
              <w:t>● Любой внедоговорной ущерб, нанесенный Санаторию клиентами Агента, должен быть компенсирован Санаторий клиентами согласно действующему законодательству РФ и при содействии Агента.</w:t>
            </w:r>
          </w:p>
          <w:p w:rsidR="00834CA9" w:rsidRPr="0006416B" w:rsidRDefault="00834CA9" w:rsidP="00E5280C">
            <w:pPr>
              <w:pStyle w:val="af"/>
              <w:rPr>
                <w:spacing w:val="-2"/>
                <w:sz w:val="16"/>
                <w:szCs w:val="16"/>
              </w:rPr>
            </w:pPr>
            <w:proofErr w:type="gramStart"/>
            <w:r w:rsidRPr="0006416B">
              <w:rPr>
                <w:spacing w:val="-2"/>
                <w:sz w:val="16"/>
                <w:szCs w:val="16"/>
              </w:rPr>
              <w:t>● Продление пребывания клиентов Агента сверх сроков, оплаченных Агентом, по любой причине (в том числе,  в связи с досрочным заездом, более поздним выездом, в связи с отсутствием у клиентов обратных билетов) производится при условии наличия свободных мест и оплаты услуг клиентами непосредственно Принципалу по действующему прейскуранту без уплаты Принципалом какого-либо вознаграждения Агенту.</w:t>
            </w:r>
            <w:proofErr w:type="gramEnd"/>
          </w:p>
          <w:p w:rsidR="00834CA9" w:rsidRPr="00D4746C" w:rsidRDefault="00834CA9" w:rsidP="00E5280C">
            <w:pPr>
              <w:rPr>
                <w:sz w:val="16"/>
                <w:szCs w:val="16"/>
              </w:rPr>
            </w:pPr>
          </w:p>
        </w:tc>
      </w:tr>
    </w:tbl>
    <w:p w:rsidR="00834CA9" w:rsidRDefault="00834CA9" w:rsidP="00834CA9">
      <w:pPr>
        <w:pStyle w:val="ae"/>
        <w:ind w:left="540" w:right="0" w:firstLine="720"/>
        <w:rPr>
          <w:sz w:val="28"/>
          <w:szCs w:val="28"/>
        </w:rPr>
      </w:pPr>
    </w:p>
    <w:p w:rsidR="00834CA9" w:rsidRDefault="00834CA9" w:rsidP="00834CA9">
      <w:pPr>
        <w:pStyle w:val="ae"/>
        <w:ind w:left="540" w:right="0" w:firstLine="12785"/>
        <w:rPr>
          <w:b/>
          <w:szCs w:val="24"/>
        </w:rPr>
      </w:pPr>
      <w:r>
        <w:rPr>
          <w:sz w:val="28"/>
          <w:szCs w:val="28"/>
        </w:rPr>
        <w:br w:type="page"/>
      </w:r>
      <w:r w:rsidRPr="008551CA">
        <w:rPr>
          <w:b/>
          <w:szCs w:val="24"/>
        </w:rPr>
        <w:lastRenderedPageBreak/>
        <w:t>Приложение №</w:t>
      </w:r>
      <w:r>
        <w:rPr>
          <w:b/>
          <w:szCs w:val="24"/>
        </w:rPr>
        <w:t xml:space="preserve"> </w:t>
      </w:r>
      <w:r w:rsidRPr="008551CA">
        <w:rPr>
          <w:b/>
          <w:szCs w:val="24"/>
        </w:rPr>
        <w:t>2</w:t>
      </w:r>
    </w:p>
    <w:p w:rsidR="00834CA9" w:rsidRPr="008551CA" w:rsidRDefault="00834CA9" w:rsidP="00834CA9">
      <w:pPr>
        <w:pStyle w:val="ConsNonformat"/>
        <w:widowControl/>
        <w:jc w:val="right"/>
        <w:rPr>
          <w:rFonts w:ascii="Times New Roman" w:hAnsi="Times New Roman" w:cs="Times New Roman"/>
          <w:b/>
          <w:sz w:val="24"/>
          <w:szCs w:val="24"/>
        </w:rPr>
      </w:pPr>
    </w:p>
    <w:p w:rsidR="00834CA9" w:rsidRDefault="00834CA9" w:rsidP="00834CA9">
      <w:pPr>
        <w:pStyle w:val="ConsNonformat"/>
        <w:widowControl/>
        <w:jc w:val="center"/>
        <w:rPr>
          <w:rFonts w:ascii="Times New Roman" w:hAnsi="Times New Roman" w:cs="Times New Roman"/>
          <w:b/>
          <w:sz w:val="32"/>
          <w:szCs w:val="32"/>
        </w:rPr>
      </w:pPr>
      <w:r>
        <w:rPr>
          <w:rFonts w:ascii="Times New Roman" w:hAnsi="Times New Roman" w:cs="Times New Roman"/>
          <w:b/>
          <w:sz w:val="32"/>
          <w:szCs w:val="32"/>
        </w:rPr>
        <w:t>Заявка №</w:t>
      </w:r>
      <w:r>
        <w:rPr>
          <w:rFonts w:ascii="Times New Roman" w:hAnsi="Times New Roman" w:cs="Times New Roman"/>
          <w:b/>
          <w:sz w:val="32"/>
          <w:szCs w:val="32"/>
        </w:rPr>
        <w:tab/>
      </w:r>
      <w:r>
        <w:rPr>
          <w:rFonts w:ascii="Times New Roman" w:hAnsi="Times New Roman" w:cs="Times New Roman"/>
          <w:b/>
          <w:sz w:val="32"/>
          <w:szCs w:val="32"/>
        </w:rPr>
        <w:tab/>
      </w:r>
      <w:r w:rsidRPr="005F2657">
        <w:rPr>
          <w:rFonts w:ascii="Times New Roman" w:hAnsi="Times New Roman" w:cs="Times New Roman"/>
          <w:b/>
          <w:sz w:val="32"/>
          <w:szCs w:val="32"/>
        </w:rPr>
        <w:t>о</w:t>
      </w:r>
      <w:r>
        <w:rPr>
          <w:rFonts w:ascii="Times New Roman" w:hAnsi="Times New Roman" w:cs="Times New Roman"/>
          <w:b/>
          <w:sz w:val="32"/>
          <w:szCs w:val="32"/>
        </w:rPr>
        <w:t>т «____»__________201___</w:t>
      </w:r>
      <w:r w:rsidRPr="005F2657">
        <w:rPr>
          <w:rFonts w:ascii="Times New Roman" w:hAnsi="Times New Roman" w:cs="Times New Roman"/>
          <w:b/>
          <w:sz w:val="32"/>
          <w:szCs w:val="32"/>
        </w:rPr>
        <w:t>г.</w:t>
      </w:r>
    </w:p>
    <w:p w:rsidR="00834CA9" w:rsidRDefault="00834CA9" w:rsidP="00834CA9">
      <w:pPr>
        <w:pStyle w:val="ConsNonformat"/>
        <w:widowControl/>
        <w:ind w:firstLine="720"/>
        <w:jc w:val="center"/>
        <w:rPr>
          <w:rFonts w:ascii="Times New Roman" w:hAnsi="Times New Roman" w:cs="Times New Roman"/>
          <w:b/>
          <w:sz w:val="32"/>
          <w:szCs w:val="32"/>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194"/>
        <w:gridCol w:w="242"/>
        <w:gridCol w:w="9478"/>
      </w:tblGrid>
      <w:tr w:rsidR="00834CA9" w:rsidRPr="00CC047C" w:rsidTr="00E5280C">
        <w:tc>
          <w:tcPr>
            <w:tcW w:w="1854" w:type="dxa"/>
          </w:tcPr>
          <w:p w:rsidR="00834CA9" w:rsidRPr="00CC047C" w:rsidRDefault="00834CA9" w:rsidP="00E5280C">
            <w:pPr>
              <w:rPr>
                <w:b/>
              </w:rPr>
            </w:pPr>
            <w:r w:rsidRPr="00CC047C">
              <w:rPr>
                <w:b/>
              </w:rPr>
              <w:t>Кому:</w:t>
            </w:r>
          </w:p>
        </w:tc>
        <w:tc>
          <w:tcPr>
            <w:tcW w:w="4436" w:type="dxa"/>
            <w:gridSpan w:val="2"/>
          </w:tcPr>
          <w:p w:rsidR="00834CA9" w:rsidRPr="00CC047C" w:rsidRDefault="00834CA9" w:rsidP="00E5280C">
            <w:pPr>
              <w:rPr>
                <w:b/>
              </w:rPr>
            </w:pPr>
            <w:r w:rsidRPr="00CC047C">
              <w:rPr>
                <w:b/>
              </w:rPr>
              <w:t>Общественная организация Федерация профсоюзов Новосибирской области</w:t>
            </w:r>
          </w:p>
          <w:p w:rsidR="00834CA9" w:rsidRPr="00CC047C" w:rsidRDefault="00834CA9" w:rsidP="00E5280C">
            <w:pPr>
              <w:rPr>
                <w:b/>
                <w:sz w:val="22"/>
                <w:szCs w:val="22"/>
              </w:rPr>
            </w:pPr>
            <w:r w:rsidRPr="00CC047C">
              <w:rPr>
                <w:b/>
                <w:sz w:val="22"/>
                <w:szCs w:val="22"/>
              </w:rPr>
              <w:t>тел./факс: 8-383-221-12-55</w:t>
            </w:r>
          </w:p>
          <w:p w:rsidR="00834CA9" w:rsidRPr="00CC047C" w:rsidRDefault="00834CA9" w:rsidP="00E5280C">
            <w:pPr>
              <w:rPr>
                <w:b/>
              </w:rPr>
            </w:pPr>
            <w:r w:rsidRPr="00CC047C">
              <w:rPr>
                <w:b/>
                <w:sz w:val="22"/>
                <w:szCs w:val="22"/>
                <w:lang w:val="en-US"/>
              </w:rPr>
              <w:t>E</w:t>
            </w:r>
            <w:r w:rsidRPr="00CC047C">
              <w:rPr>
                <w:b/>
                <w:sz w:val="22"/>
                <w:szCs w:val="22"/>
              </w:rPr>
              <w:t>-</w:t>
            </w:r>
            <w:r w:rsidRPr="00CC047C">
              <w:rPr>
                <w:b/>
                <w:sz w:val="22"/>
                <w:szCs w:val="22"/>
                <w:lang w:val="en-US"/>
              </w:rPr>
              <w:t>mail</w:t>
            </w:r>
            <w:r w:rsidRPr="00CC047C">
              <w:rPr>
                <w:b/>
                <w:sz w:val="22"/>
                <w:szCs w:val="22"/>
              </w:rPr>
              <w:t xml:space="preserve">:           </w:t>
            </w:r>
            <w:hyperlink r:id="rId7" w:history="1">
              <w:r w:rsidRPr="00CC047C">
                <w:rPr>
                  <w:rStyle w:val="af1"/>
                  <w:b/>
                  <w:sz w:val="22"/>
                  <w:szCs w:val="22"/>
                  <w:lang w:val="en-US"/>
                </w:rPr>
                <w:t>socialfp@cn.ru</w:t>
              </w:r>
            </w:hyperlink>
          </w:p>
        </w:tc>
        <w:tc>
          <w:tcPr>
            <w:tcW w:w="9478" w:type="dxa"/>
          </w:tcPr>
          <w:p w:rsidR="00834CA9" w:rsidRPr="00CC047C" w:rsidRDefault="00834CA9" w:rsidP="00E5280C">
            <w:pPr>
              <w:rPr>
                <w:b/>
              </w:rPr>
            </w:pPr>
          </w:p>
        </w:tc>
      </w:tr>
      <w:tr w:rsidR="00834CA9" w:rsidRPr="00CC047C" w:rsidTr="00E5280C">
        <w:tc>
          <w:tcPr>
            <w:tcW w:w="15768" w:type="dxa"/>
            <w:gridSpan w:val="4"/>
          </w:tcPr>
          <w:p w:rsidR="00834CA9" w:rsidRPr="00CC047C" w:rsidRDefault="00834CA9" w:rsidP="00E5280C">
            <w:pPr>
              <w:rPr>
                <w:b/>
              </w:rPr>
            </w:pPr>
            <w:r w:rsidRPr="00CC047C">
              <w:rPr>
                <w:b/>
              </w:rPr>
              <w:t>От кого:</w:t>
            </w:r>
          </w:p>
          <w:p w:rsidR="00834CA9" w:rsidRPr="00CC047C" w:rsidRDefault="00834CA9" w:rsidP="00E5280C">
            <w:pPr>
              <w:rPr>
                <w:b/>
              </w:rPr>
            </w:pPr>
          </w:p>
        </w:tc>
      </w:tr>
      <w:tr w:rsidR="00834CA9" w:rsidRPr="00CC047C" w:rsidTr="00E5280C">
        <w:tc>
          <w:tcPr>
            <w:tcW w:w="15768" w:type="dxa"/>
            <w:gridSpan w:val="4"/>
          </w:tcPr>
          <w:p w:rsidR="00834CA9" w:rsidRPr="00CC047C" w:rsidRDefault="00834CA9" w:rsidP="00E5280C">
            <w:pPr>
              <w:rPr>
                <w:b/>
                <w:sz w:val="22"/>
                <w:szCs w:val="22"/>
              </w:rPr>
            </w:pPr>
            <w:r w:rsidRPr="00CC047C">
              <w:rPr>
                <w:b/>
                <w:sz w:val="22"/>
                <w:szCs w:val="22"/>
              </w:rPr>
              <w:t>Юридический адрес:</w:t>
            </w:r>
          </w:p>
          <w:p w:rsidR="00834CA9" w:rsidRPr="00CC047C" w:rsidRDefault="00834CA9" w:rsidP="00E5280C">
            <w:pPr>
              <w:rPr>
                <w:b/>
                <w:sz w:val="22"/>
                <w:szCs w:val="22"/>
              </w:rPr>
            </w:pPr>
          </w:p>
        </w:tc>
      </w:tr>
      <w:tr w:rsidR="00834CA9" w:rsidRPr="00CC047C" w:rsidTr="00E5280C">
        <w:tc>
          <w:tcPr>
            <w:tcW w:w="15768" w:type="dxa"/>
            <w:gridSpan w:val="4"/>
          </w:tcPr>
          <w:p w:rsidR="00834CA9" w:rsidRPr="00CC047C" w:rsidRDefault="00834CA9" w:rsidP="00E5280C">
            <w:pPr>
              <w:rPr>
                <w:b/>
                <w:sz w:val="22"/>
                <w:szCs w:val="22"/>
              </w:rPr>
            </w:pPr>
            <w:r w:rsidRPr="00CC047C">
              <w:rPr>
                <w:b/>
                <w:sz w:val="22"/>
                <w:szCs w:val="22"/>
              </w:rPr>
              <w:t>Ответственный исполнитель:</w:t>
            </w:r>
          </w:p>
          <w:p w:rsidR="00834CA9" w:rsidRPr="00CC047C" w:rsidRDefault="00834CA9" w:rsidP="00E5280C">
            <w:pPr>
              <w:rPr>
                <w:b/>
                <w:sz w:val="22"/>
                <w:szCs w:val="22"/>
              </w:rPr>
            </w:pPr>
          </w:p>
        </w:tc>
      </w:tr>
      <w:tr w:rsidR="00834CA9" w:rsidRPr="00CC047C" w:rsidTr="00E5280C">
        <w:tc>
          <w:tcPr>
            <w:tcW w:w="6048" w:type="dxa"/>
            <w:gridSpan w:val="2"/>
          </w:tcPr>
          <w:p w:rsidR="00834CA9" w:rsidRPr="00CC047C" w:rsidRDefault="00834CA9" w:rsidP="00E5280C">
            <w:pPr>
              <w:rPr>
                <w:b/>
                <w:sz w:val="22"/>
                <w:szCs w:val="22"/>
              </w:rPr>
            </w:pPr>
            <w:r w:rsidRPr="00CC047C">
              <w:rPr>
                <w:b/>
                <w:sz w:val="22"/>
                <w:szCs w:val="22"/>
              </w:rPr>
              <w:t xml:space="preserve">Основание бронирования (лечение, отдых)                       </w:t>
            </w:r>
          </w:p>
        </w:tc>
        <w:tc>
          <w:tcPr>
            <w:tcW w:w="9720" w:type="dxa"/>
            <w:gridSpan w:val="2"/>
          </w:tcPr>
          <w:p w:rsidR="00834CA9" w:rsidRPr="00CC047C" w:rsidRDefault="00834CA9" w:rsidP="00E5280C">
            <w:pPr>
              <w:rPr>
                <w:b/>
                <w:sz w:val="22"/>
                <w:szCs w:val="22"/>
              </w:rPr>
            </w:pPr>
          </w:p>
          <w:p w:rsidR="00834CA9" w:rsidRPr="00CC047C" w:rsidRDefault="00834CA9" w:rsidP="00E5280C">
            <w:pPr>
              <w:rPr>
                <w:b/>
                <w:sz w:val="22"/>
                <w:szCs w:val="22"/>
              </w:rPr>
            </w:pPr>
          </w:p>
        </w:tc>
      </w:tr>
    </w:tbl>
    <w:p w:rsidR="00834CA9" w:rsidRDefault="00834CA9" w:rsidP="00834CA9">
      <w:pPr>
        <w:jc w:val="center"/>
        <w:rPr>
          <w:b/>
        </w:rPr>
      </w:pPr>
      <w:r>
        <w:rPr>
          <w:b/>
        </w:rPr>
        <w:t>просит забронировать профсоюзные путёвки:</w:t>
      </w:r>
    </w:p>
    <w:tbl>
      <w:tblPr>
        <w:tblW w:w="15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312"/>
        <w:gridCol w:w="2880"/>
        <w:gridCol w:w="1440"/>
        <w:gridCol w:w="4860"/>
        <w:gridCol w:w="2880"/>
      </w:tblGrid>
      <w:tr w:rsidR="00834CA9" w:rsidRPr="00CC047C" w:rsidTr="00E5280C">
        <w:tc>
          <w:tcPr>
            <w:tcW w:w="468" w:type="dxa"/>
          </w:tcPr>
          <w:p w:rsidR="00834CA9" w:rsidRPr="00CC047C" w:rsidRDefault="00834CA9" w:rsidP="00E5280C">
            <w:pPr>
              <w:jc w:val="center"/>
              <w:rPr>
                <w:b/>
                <w:sz w:val="20"/>
                <w:szCs w:val="20"/>
              </w:rPr>
            </w:pPr>
            <w:r w:rsidRPr="00CC047C">
              <w:rPr>
                <w:b/>
                <w:sz w:val="20"/>
                <w:szCs w:val="20"/>
              </w:rPr>
              <w:t>№</w:t>
            </w:r>
          </w:p>
        </w:tc>
        <w:tc>
          <w:tcPr>
            <w:tcW w:w="3312" w:type="dxa"/>
          </w:tcPr>
          <w:p w:rsidR="00834CA9" w:rsidRPr="00CC047C" w:rsidRDefault="00834CA9" w:rsidP="00E5280C">
            <w:pPr>
              <w:jc w:val="center"/>
              <w:rPr>
                <w:b/>
                <w:sz w:val="20"/>
                <w:szCs w:val="20"/>
              </w:rPr>
            </w:pPr>
            <w:r w:rsidRPr="00CC047C">
              <w:rPr>
                <w:b/>
                <w:sz w:val="20"/>
                <w:szCs w:val="20"/>
              </w:rPr>
              <w:t>Санаторно-курортное учреждение</w:t>
            </w:r>
          </w:p>
        </w:tc>
        <w:tc>
          <w:tcPr>
            <w:tcW w:w="2880" w:type="dxa"/>
          </w:tcPr>
          <w:p w:rsidR="00834CA9" w:rsidRPr="00CC047C" w:rsidRDefault="00834CA9" w:rsidP="00E5280C">
            <w:pPr>
              <w:jc w:val="center"/>
              <w:rPr>
                <w:b/>
                <w:sz w:val="20"/>
                <w:szCs w:val="20"/>
              </w:rPr>
            </w:pPr>
            <w:r w:rsidRPr="00CC047C">
              <w:rPr>
                <w:b/>
                <w:sz w:val="20"/>
                <w:szCs w:val="20"/>
              </w:rPr>
              <w:t>Дата заезда,</w:t>
            </w:r>
          </w:p>
          <w:p w:rsidR="00834CA9" w:rsidRPr="00CC047C" w:rsidRDefault="00834CA9" w:rsidP="00E5280C">
            <w:pPr>
              <w:jc w:val="center"/>
              <w:rPr>
                <w:b/>
                <w:sz w:val="20"/>
                <w:szCs w:val="20"/>
              </w:rPr>
            </w:pPr>
            <w:r w:rsidRPr="00CC047C">
              <w:rPr>
                <w:b/>
                <w:sz w:val="20"/>
                <w:szCs w:val="20"/>
              </w:rPr>
              <w:t>Количество дней</w:t>
            </w:r>
          </w:p>
        </w:tc>
        <w:tc>
          <w:tcPr>
            <w:tcW w:w="1440" w:type="dxa"/>
          </w:tcPr>
          <w:p w:rsidR="00834CA9" w:rsidRPr="00CC047C" w:rsidRDefault="00834CA9" w:rsidP="00E5280C">
            <w:pPr>
              <w:jc w:val="center"/>
              <w:rPr>
                <w:b/>
                <w:sz w:val="20"/>
                <w:szCs w:val="20"/>
              </w:rPr>
            </w:pPr>
            <w:r w:rsidRPr="00CC047C">
              <w:rPr>
                <w:b/>
                <w:sz w:val="20"/>
                <w:szCs w:val="20"/>
              </w:rPr>
              <w:t>Категория номера</w:t>
            </w:r>
          </w:p>
        </w:tc>
        <w:tc>
          <w:tcPr>
            <w:tcW w:w="4860" w:type="dxa"/>
          </w:tcPr>
          <w:p w:rsidR="00834CA9" w:rsidRPr="00CC047C" w:rsidRDefault="00834CA9" w:rsidP="00E5280C">
            <w:pPr>
              <w:jc w:val="center"/>
              <w:rPr>
                <w:b/>
                <w:sz w:val="20"/>
                <w:szCs w:val="20"/>
              </w:rPr>
            </w:pPr>
            <w:r w:rsidRPr="00CC047C">
              <w:rPr>
                <w:b/>
                <w:sz w:val="20"/>
                <w:szCs w:val="20"/>
              </w:rPr>
              <w:t>ФИО</w:t>
            </w:r>
          </w:p>
          <w:p w:rsidR="00834CA9" w:rsidRPr="00CC047C" w:rsidRDefault="00834CA9" w:rsidP="00E5280C">
            <w:pPr>
              <w:jc w:val="center"/>
              <w:rPr>
                <w:b/>
                <w:sz w:val="20"/>
                <w:szCs w:val="20"/>
              </w:rPr>
            </w:pPr>
            <w:r w:rsidRPr="00CC047C">
              <w:rPr>
                <w:b/>
                <w:sz w:val="20"/>
                <w:szCs w:val="20"/>
              </w:rPr>
              <w:t>выезжающих</w:t>
            </w:r>
          </w:p>
        </w:tc>
        <w:tc>
          <w:tcPr>
            <w:tcW w:w="2880" w:type="dxa"/>
          </w:tcPr>
          <w:p w:rsidR="00834CA9" w:rsidRPr="00CC047C" w:rsidRDefault="00834CA9" w:rsidP="00E5280C">
            <w:pPr>
              <w:jc w:val="center"/>
              <w:rPr>
                <w:b/>
                <w:sz w:val="20"/>
                <w:szCs w:val="20"/>
              </w:rPr>
            </w:pPr>
            <w:r w:rsidRPr="00CC047C">
              <w:rPr>
                <w:b/>
                <w:sz w:val="20"/>
                <w:szCs w:val="20"/>
              </w:rPr>
              <w:t>Паспортные данные</w:t>
            </w:r>
          </w:p>
        </w:tc>
      </w:tr>
      <w:tr w:rsidR="00834CA9" w:rsidRPr="00CC047C" w:rsidTr="00E5280C">
        <w:tc>
          <w:tcPr>
            <w:tcW w:w="468" w:type="dxa"/>
          </w:tcPr>
          <w:p w:rsidR="00834CA9" w:rsidRPr="00CC047C" w:rsidRDefault="00834CA9" w:rsidP="00E5280C">
            <w:pPr>
              <w:rPr>
                <w:b/>
                <w:sz w:val="20"/>
                <w:szCs w:val="20"/>
              </w:rPr>
            </w:pPr>
            <w:r w:rsidRPr="00CC047C">
              <w:rPr>
                <w:b/>
                <w:sz w:val="20"/>
                <w:szCs w:val="20"/>
              </w:rPr>
              <w:t>1.</w:t>
            </w:r>
          </w:p>
        </w:tc>
        <w:tc>
          <w:tcPr>
            <w:tcW w:w="3312" w:type="dxa"/>
          </w:tcPr>
          <w:p w:rsidR="00834CA9" w:rsidRPr="00CC047C" w:rsidRDefault="00834CA9" w:rsidP="00E5280C">
            <w:pPr>
              <w:rPr>
                <w:b/>
                <w:sz w:val="20"/>
                <w:szCs w:val="20"/>
                <w:u w:val="single"/>
              </w:rPr>
            </w:pPr>
          </w:p>
          <w:p w:rsidR="00834CA9" w:rsidRPr="00CC047C" w:rsidRDefault="00834CA9" w:rsidP="00E5280C">
            <w:pPr>
              <w:rPr>
                <w:b/>
                <w:sz w:val="20"/>
                <w:szCs w:val="20"/>
                <w:u w:val="single"/>
              </w:rPr>
            </w:pPr>
          </w:p>
        </w:tc>
        <w:tc>
          <w:tcPr>
            <w:tcW w:w="2880" w:type="dxa"/>
          </w:tcPr>
          <w:p w:rsidR="00834CA9" w:rsidRPr="00CC047C" w:rsidRDefault="00834CA9" w:rsidP="00E5280C">
            <w:pPr>
              <w:rPr>
                <w:b/>
                <w:sz w:val="20"/>
                <w:szCs w:val="20"/>
              </w:rPr>
            </w:pPr>
          </w:p>
        </w:tc>
        <w:tc>
          <w:tcPr>
            <w:tcW w:w="1440" w:type="dxa"/>
          </w:tcPr>
          <w:p w:rsidR="00834CA9" w:rsidRPr="00CC047C" w:rsidRDefault="00834CA9" w:rsidP="00E5280C">
            <w:pPr>
              <w:rPr>
                <w:b/>
                <w:sz w:val="20"/>
                <w:szCs w:val="20"/>
              </w:rPr>
            </w:pPr>
          </w:p>
        </w:tc>
        <w:tc>
          <w:tcPr>
            <w:tcW w:w="4860" w:type="dxa"/>
          </w:tcPr>
          <w:p w:rsidR="00834CA9" w:rsidRPr="00CC047C" w:rsidRDefault="00834CA9" w:rsidP="00E5280C">
            <w:pPr>
              <w:rPr>
                <w:b/>
                <w:sz w:val="20"/>
                <w:szCs w:val="20"/>
              </w:rPr>
            </w:pPr>
          </w:p>
        </w:tc>
        <w:tc>
          <w:tcPr>
            <w:tcW w:w="2880" w:type="dxa"/>
          </w:tcPr>
          <w:p w:rsidR="00834CA9" w:rsidRPr="00CC047C" w:rsidRDefault="00834CA9" w:rsidP="00E5280C">
            <w:pPr>
              <w:rPr>
                <w:b/>
                <w:sz w:val="20"/>
                <w:szCs w:val="20"/>
              </w:rPr>
            </w:pPr>
          </w:p>
          <w:p w:rsidR="00834CA9" w:rsidRPr="00CC047C" w:rsidRDefault="00834CA9" w:rsidP="00E5280C">
            <w:pPr>
              <w:rPr>
                <w:b/>
                <w:sz w:val="20"/>
                <w:szCs w:val="20"/>
              </w:rPr>
            </w:pPr>
          </w:p>
          <w:p w:rsidR="00834CA9" w:rsidRPr="00CC047C" w:rsidRDefault="00834CA9" w:rsidP="00E5280C">
            <w:pPr>
              <w:rPr>
                <w:b/>
                <w:sz w:val="20"/>
                <w:szCs w:val="20"/>
              </w:rPr>
            </w:pPr>
          </w:p>
          <w:p w:rsidR="00834CA9" w:rsidRPr="00CC047C" w:rsidRDefault="00834CA9" w:rsidP="00E5280C">
            <w:pPr>
              <w:rPr>
                <w:b/>
                <w:sz w:val="20"/>
                <w:szCs w:val="20"/>
              </w:rPr>
            </w:pPr>
          </w:p>
        </w:tc>
      </w:tr>
      <w:tr w:rsidR="00834CA9" w:rsidRPr="00CC047C" w:rsidTr="00E5280C">
        <w:tc>
          <w:tcPr>
            <w:tcW w:w="468" w:type="dxa"/>
          </w:tcPr>
          <w:p w:rsidR="00834CA9" w:rsidRPr="00CC047C" w:rsidRDefault="00834CA9" w:rsidP="00E5280C">
            <w:pPr>
              <w:rPr>
                <w:b/>
                <w:sz w:val="20"/>
                <w:szCs w:val="20"/>
              </w:rPr>
            </w:pPr>
          </w:p>
        </w:tc>
        <w:tc>
          <w:tcPr>
            <w:tcW w:w="3312" w:type="dxa"/>
          </w:tcPr>
          <w:p w:rsidR="00834CA9" w:rsidRPr="00CC047C" w:rsidRDefault="00834CA9" w:rsidP="00E5280C">
            <w:pPr>
              <w:rPr>
                <w:b/>
                <w:sz w:val="20"/>
                <w:szCs w:val="20"/>
                <w:u w:val="single"/>
              </w:rPr>
            </w:pPr>
          </w:p>
          <w:p w:rsidR="00834CA9" w:rsidRPr="00CC047C" w:rsidRDefault="00834CA9" w:rsidP="00E5280C">
            <w:pPr>
              <w:rPr>
                <w:b/>
                <w:sz w:val="20"/>
                <w:szCs w:val="20"/>
                <w:u w:val="single"/>
              </w:rPr>
            </w:pPr>
          </w:p>
        </w:tc>
        <w:tc>
          <w:tcPr>
            <w:tcW w:w="2880" w:type="dxa"/>
          </w:tcPr>
          <w:p w:rsidR="00834CA9" w:rsidRPr="00CC047C" w:rsidRDefault="00834CA9" w:rsidP="00E5280C">
            <w:pPr>
              <w:rPr>
                <w:b/>
                <w:sz w:val="20"/>
                <w:szCs w:val="20"/>
              </w:rPr>
            </w:pPr>
          </w:p>
        </w:tc>
        <w:tc>
          <w:tcPr>
            <w:tcW w:w="1440" w:type="dxa"/>
          </w:tcPr>
          <w:p w:rsidR="00834CA9" w:rsidRPr="00CC047C" w:rsidRDefault="00834CA9" w:rsidP="00E5280C">
            <w:pPr>
              <w:rPr>
                <w:b/>
                <w:sz w:val="20"/>
                <w:szCs w:val="20"/>
              </w:rPr>
            </w:pPr>
          </w:p>
        </w:tc>
        <w:tc>
          <w:tcPr>
            <w:tcW w:w="4860" w:type="dxa"/>
          </w:tcPr>
          <w:p w:rsidR="00834CA9" w:rsidRPr="00CC047C" w:rsidRDefault="00834CA9" w:rsidP="00E5280C">
            <w:pPr>
              <w:rPr>
                <w:b/>
                <w:sz w:val="20"/>
                <w:szCs w:val="20"/>
              </w:rPr>
            </w:pPr>
          </w:p>
        </w:tc>
        <w:tc>
          <w:tcPr>
            <w:tcW w:w="2880" w:type="dxa"/>
          </w:tcPr>
          <w:p w:rsidR="00834CA9" w:rsidRPr="00CC047C" w:rsidRDefault="00834CA9" w:rsidP="00E5280C">
            <w:pPr>
              <w:rPr>
                <w:b/>
                <w:sz w:val="20"/>
                <w:szCs w:val="20"/>
              </w:rPr>
            </w:pPr>
          </w:p>
          <w:p w:rsidR="00834CA9" w:rsidRPr="00CC047C" w:rsidRDefault="00834CA9" w:rsidP="00E5280C">
            <w:pPr>
              <w:rPr>
                <w:b/>
                <w:sz w:val="20"/>
                <w:szCs w:val="20"/>
              </w:rPr>
            </w:pPr>
          </w:p>
          <w:p w:rsidR="00834CA9" w:rsidRPr="00CC047C" w:rsidRDefault="00834CA9" w:rsidP="00E5280C">
            <w:pPr>
              <w:rPr>
                <w:b/>
                <w:sz w:val="20"/>
                <w:szCs w:val="20"/>
              </w:rPr>
            </w:pPr>
          </w:p>
          <w:p w:rsidR="00834CA9" w:rsidRPr="00CC047C" w:rsidRDefault="00834CA9" w:rsidP="00E5280C">
            <w:pPr>
              <w:rPr>
                <w:b/>
                <w:sz w:val="20"/>
                <w:szCs w:val="20"/>
              </w:rPr>
            </w:pPr>
          </w:p>
        </w:tc>
      </w:tr>
      <w:tr w:rsidR="00834CA9" w:rsidRPr="00CC047C" w:rsidTr="00E5280C">
        <w:tc>
          <w:tcPr>
            <w:tcW w:w="468" w:type="dxa"/>
          </w:tcPr>
          <w:p w:rsidR="00834CA9" w:rsidRPr="00CC047C" w:rsidRDefault="00834CA9" w:rsidP="00E5280C">
            <w:pPr>
              <w:rPr>
                <w:b/>
                <w:sz w:val="20"/>
                <w:szCs w:val="20"/>
              </w:rPr>
            </w:pPr>
          </w:p>
        </w:tc>
        <w:tc>
          <w:tcPr>
            <w:tcW w:w="3312" w:type="dxa"/>
          </w:tcPr>
          <w:p w:rsidR="00834CA9" w:rsidRPr="00CC047C" w:rsidRDefault="00834CA9" w:rsidP="00E5280C">
            <w:pPr>
              <w:rPr>
                <w:b/>
                <w:sz w:val="20"/>
                <w:szCs w:val="20"/>
              </w:rPr>
            </w:pPr>
          </w:p>
        </w:tc>
        <w:tc>
          <w:tcPr>
            <w:tcW w:w="2880" w:type="dxa"/>
          </w:tcPr>
          <w:p w:rsidR="00834CA9" w:rsidRPr="00CC047C" w:rsidRDefault="00834CA9" w:rsidP="00E5280C">
            <w:pPr>
              <w:rPr>
                <w:b/>
                <w:sz w:val="20"/>
                <w:szCs w:val="20"/>
              </w:rPr>
            </w:pPr>
          </w:p>
        </w:tc>
        <w:tc>
          <w:tcPr>
            <w:tcW w:w="1440" w:type="dxa"/>
          </w:tcPr>
          <w:p w:rsidR="00834CA9" w:rsidRPr="00CC047C" w:rsidRDefault="00834CA9" w:rsidP="00E5280C">
            <w:pPr>
              <w:rPr>
                <w:b/>
                <w:sz w:val="20"/>
                <w:szCs w:val="20"/>
              </w:rPr>
            </w:pPr>
          </w:p>
        </w:tc>
        <w:tc>
          <w:tcPr>
            <w:tcW w:w="4860" w:type="dxa"/>
          </w:tcPr>
          <w:p w:rsidR="00834CA9" w:rsidRPr="00CC047C" w:rsidRDefault="00834CA9" w:rsidP="00E5280C">
            <w:pPr>
              <w:rPr>
                <w:b/>
                <w:sz w:val="20"/>
                <w:szCs w:val="20"/>
              </w:rPr>
            </w:pPr>
          </w:p>
        </w:tc>
        <w:tc>
          <w:tcPr>
            <w:tcW w:w="2880" w:type="dxa"/>
          </w:tcPr>
          <w:p w:rsidR="00834CA9" w:rsidRPr="00CC047C" w:rsidRDefault="00834CA9" w:rsidP="00E5280C">
            <w:pPr>
              <w:rPr>
                <w:b/>
                <w:sz w:val="20"/>
                <w:szCs w:val="20"/>
              </w:rPr>
            </w:pPr>
          </w:p>
          <w:p w:rsidR="00834CA9" w:rsidRPr="00CC047C" w:rsidRDefault="00834CA9" w:rsidP="00E5280C">
            <w:pPr>
              <w:rPr>
                <w:b/>
                <w:sz w:val="20"/>
                <w:szCs w:val="20"/>
              </w:rPr>
            </w:pPr>
          </w:p>
          <w:p w:rsidR="00834CA9" w:rsidRPr="00CC047C" w:rsidRDefault="00834CA9" w:rsidP="00E5280C">
            <w:pPr>
              <w:rPr>
                <w:b/>
                <w:sz w:val="20"/>
                <w:szCs w:val="20"/>
              </w:rPr>
            </w:pPr>
          </w:p>
          <w:p w:rsidR="00834CA9" w:rsidRPr="00CC047C" w:rsidRDefault="00834CA9" w:rsidP="00E5280C">
            <w:pPr>
              <w:rPr>
                <w:b/>
                <w:sz w:val="20"/>
                <w:szCs w:val="20"/>
              </w:rPr>
            </w:pPr>
          </w:p>
        </w:tc>
      </w:tr>
    </w:tbl>
    <w:p w:rsidR="00834CA9" w:rsidRDefault="00834CA9" w:rsidP="00834CA9">
      <w:pPr>
        <w:rPr>
          <w:b/>
        </w:rPr>
      </w:pPr>
      <w:r>
        <w:rPr>
          <w:b/>
        </w:rPr>
        <w:t xml:space="preserve">Итого путёвок: </w:t>
      </w:r>
    </w:p>
    <w:p w:rsidR="00834CA9" w:rsidRDefault="00834CA9" w:rsidP="00834CA9">
      <w:pPr>
        <w:rPr>
          <w:b/>
        </w:rPr>
      </w:pPr>
    </w:p>
    <w:p w:rsidR="00834CA9" w:rsidRPr="00585577" w:rsidRDefault="00834CA9" w:rsidP="00834CA9">
      <w:pPr>
        <w:rPr>
          <w:b/>
        </w:rPr>
      </w:pPr>
      <w:r w:rsidRPr="00585577">
        <w:rPr>
          <w:b/>
        </w:rPr>
        <w:t>Примечания</w:t>
      </w:r>
      <w:r>
        <w:rPr>
          <w:b/>
        </w:rPr>
        <w:t>:</w:t>
      </w:r>
    </w:p>
    <w:p w:rsidR="00834CA9" w:rsidRDefault="00834CA9" w:rsidP="00834CA9"/>
    <w:p w:rsidR="00834CA9" w:rsidRDefault="00834CA9" w:rsidP="00834CA9">
      <w:r>
        <w:t>Руководитель:</w:t>
      </w:r>
      <w:r>
        <w:tab/>
      </w:r>
      <w:r>
        <w:tab/>
      </w:r>
      <w:r>
        <w:tab/>
        <w:t xml:space="preserve">/                              / </w:t>
      </w:r>
    </w:p>
    <w:p w:rsidR="00834CA9" w:rsidRDefault="00834CA9" w:rsidP="00834CA9"/>
    <w:p w:rsidR="00834CA9" w:rsidRDefault="00834CA9" w:rsidP="00834CA9">
      <w:r>
        <w:tab/>
      </w:r>
      <w:r>
        <w:tab/>
      </w:r>
      <w:r>
        <w:tab/>
      </w:r>
      <w:r>
        <w:tab/>
      </w:r>
      <w:r>
        <w:rPr>
          <w:sz w:val="16"/>
          <w:szCs w:val="16"/>
        </w:rPr>
        <w:t>М.п.</w:t>
      </w:r>
      <w:r>
        <w:t xml:space="preserve">                                             </w:t>
      </w:r>
    </w:p>
    <w:p w:rsidR="00834CA9" w:rsidRDefault="00834CA9" w:rsidP="00834CA9">
      <w:pPr>
        <w:pStyle w:val="ae"/>
        <w:ind w:left="540" w:right="0" w:firstLine="720"/>
        <w:rPr>
          <w:sz w:val="28"/>
          <w:szCs w:val="28"/>
        </w:rPr>
        <w:sectPr w:rsidR="00834CA9" w:rsidSect="00834CA9">
          <w:pgSz w:w="16840" w:h="11907" w:orient="landscape" w:code="9"/>
          <w:pgMar w:top="426" w:right="567" w:bottom="284" w:left="567" w:header="397" w:footer="397" w:gutter="0"/>
          <w:cols w:space="709"/>
        </w:sectPr>
      </w:pPr>
    </w:p>
    <w:p w:rsidR="00834CA9" w:rsidRPr="00152BC2" w:rsidRDefault="00834CA9" w:rsidP="00834CA9">
      <w:pPr>
        <w:pStyle w:val="ae"/>
        <w:ind w:left="540" w:right="0" w:firstLine="720"/>
        <w:jc w:val="right"/>
        <w:rPr>
          <w:b/>
          <w:szCs w:val="24"/>
        </w:rPr>
      </w:pPr>
      <w:r w:rsidRPr="00152BC2">
        <w:rPr>
          <w:b/>
          <w:szCs w:val="24"/>
        </w:rPr>
        <w:lastRenderedPageBreak/>
        <w:t>Приложение №</w:t>
      </w:r>
      <w:r>
        <w:rPr>
          <w:b/>
          <w:szCs w:val="24"/>
        </w:rPr>
        <w:t xml:space="preserve"> </w:t>
      </w:r>
      <w:r w:rsidRPr="00152BC2">
        <w:rPr>
          <w:b/>
          <w:szCs w:val="24"/>
        </w:rPr>
        <w:t>3</w:t>
      </w:r>
    </w:p>
    <w:p w:rsidR="00834CA9" w:rsidRDefault="00834CA9" w:rsidP="00834CA9">
      <w:pPr>
        <w:pStyle w:val="ConsNonformat"/>
        <w:widowControl/>
        <w:jc w:val="right"/>
        <w:rPr>
          <w:b/>
          <w:szCs w:val="24"/>
        </w:rPr>
      </w:pPr>
    </w:p>
    <w:p w:rsidR="00834CA9" w:rsidRDefault="00834CA9" w:rsidP="00834CA9">
      <w:pPr>
        <w:pStyle w:val="2"/>
        <w:spacing w:line="320" w:lineRule="exact"/>
        <w:ind w:right="-54"/>
        <w:jc w:val="both"/>
        <w:rPr>
          <w:rFonts w:ascii="Garamond" w:hAnsi="Garamond"/>
        </w:rPr>
      </w:pPr>
    </w:p>
    <w:p w:rsidR="00834CA9" w:rsidRPr="001A4EEF" w:rsidRDefault="00834CA9" w:rsidP="00834CA9">
      <w:pPr>
        <w:pStyle w:val="2"/>
        <w:spacing w:line="320" w:lineRule="exact"/>
        <w:ind w:right="-54"/>
        <w:jc w:val="both"/>
        <w:rPr>
          <w:b w:val="0"/>
          <w:szCs w:val="28"/>
        </w:rPr>
      </w:pPr>
      <w:r w:rsidRPr="001A4EEF">
        <w:rPr>
          <w:szCs w:val="28"/>
        </w:rPr>
        <w:t xml:space="preserve">Общественная организация </w:t>
      </w:r>
    </w:p>
    <w:p w:rsidR="00834CA9" w:rsidRPr="001A4EEF" w:rsidRDefault="00834CA9" w:rsidP="00834CA9">
      <w:pPr>
        <w:pStyle w:val="2"/>
        <w:spacing w:line="320" w:lineRule="exact"/>
        <w:ind w:right="-54"/>
        <w:jc w:val="both"/>
        <w:rPr>
          <w:b w:val="0"/>
          <w:szCs w:val="28"/>
        </w:rPr>
      </w:pPr>
      <w:r w:rsidRPr="001A4EEF">
        <w:rPr>
          <w:szCs w:val="28"/>
        </w:rPr>
        <w:t>Федерация профсоюзов</w:t>
      </w:r>
    </w:p>
    <w:p w:rsidR="00834CA9" w:rsidRPr="001A4EEF" w:rsidRDefault="00834CA9" w:rsidP="00834CA9">
      <w:pPr>
        <w:pStyle w:val="2"/>
        <w:spacing w:line="320" w:lineRule="exact"/>
        <w:ind w:right="-54"/>
        <w:jc w:val="both"/>
        <w:rPr>
          <w:b w:val="0"/>
          <w:szCs w:val="28"/>
        </w:rPr>
      </w:pPr>
      <w:r w:rsidRPr="001A4EEF">
        <w:rPr>
          <w:szCs w:val="28"/>
        </w:rPr>
        <w:t>Новосибирской области</w:t>
      </w:r>
    </w:p>
    <w:p w:rsidR="00834CA9" w:rsidRPr="001A4EEF" w:rsidRDefault="00834CA9" w:rsidP="00834CA9">
      <w:pPr>
        <w:pStyle w:val="2"/>
        <w:spacing w:line="320" w:lineRule="exact"/>
        <w:ind w:right="-54"/>
        <w:jc w:val="both"/>
        <w:rPr>
          <w:b w:val="0"/>
        </w:rPr>
      </w:pPr>
      <w:smartTag w:uri="urn:schemas-microsoft-com:office:smarttags" w:element="metricconverter">
        <w:smartTagPr>
          <w:attr w:name="ProductID" w:val="630091, г"/>
        </w:smartTagPr>
        <w:r w:rsidRPr="001A4EEF">
          <w:t>630091, г</w:t>
        </w:r>
      </w:smartTag>
      <w:r w:rsidRPr="001A4EEF">
        <w:t xml:space="preserve">. Новосибирск, </w:t>
      </w:r>
    </w:p>
    <w:p w:rsidR="00834CA9" w:rsidRPr="001A4EEF" w:rsidRDefault="00834CA9" w:rsidP="00834CA9">
      <w:pPr>
        <w:pStyle w:val="2"/>
        <w:spacing w:line="320" w:lineRule="exact"/>
        <w:ind w:right="-54"/>
        <w:jc w:val="both"/>
        <w:rPr>
          <w:b w:val="0"/>
        </w:rPr>
      </w:pPr>
      <w:r w:rsidRPr="001A4EEF">
        <w:t xml:space="preserve">Красный проспект,65 </w:t>
      </w:r>
    </w:p>
    <w:p w:rsidR="00834CA9" w:rsidRPr="001A4EEF" w:rsidRDefault="00834CA9" w:rsidP="00834CA9">
      <w:pPr>
        <w:ind w:left="522" w:hanging="522"/>
        <w:rPr>
          <w:rFonts w:ascii="Garamond" w:hAnsi="Garamond"/>
          <w:b/>
        </w:rPr>
      </w:pPr>
      <w:r w:rsidRPr="001A4EEF">
        <w:rPr>
          <w:rFonts w:ascii="Garamond" w:hAnsi="Garamond"/>
          <w:b/>
        </w:rPr>
        <w:t>ИНН 5406023801</w:t>
      </w:r>
    </w:p>
    <w:p w:rsidR="00834CA9" w:rsidRDefault="00834CA9" w:rsidP="00834CA9">
      <w:pPr>
        <w:jc w:val="right"/>
      </w:pPr>
    </w:p>
    <w:p w:rsidR="00834CA9" w:rsidRDefault="00834CA9" w:rsidP="00834CA9"/>
    <w:p w:rsidR="00834CA9" w:rsidRDefault="00834CA9" w:rsidP="00834CA9">
      <w:pPr>
        <w:pStyle w:val="1"/>
        <w:spacing w:line="320" w:lineRule="exact"/>
        <w:ind w:right="-54"/>
        <w:rPr>
          <w:b w:val="0"/>
          <w:bCs w:val="0"/>
        </w:rPr>
      </w:pPr>
    </w:p>
    <w:p w:rsidR="00834CA9" w:rsidRDefault="00834CA9" w:rsidP="00834CA9">
      <w:pPr>
        <w:pStyle w:val="1"/>
        <w:spacing w:line="320" w:lineRule="exact"/>
        <w:ind w:right="-54"/>
        <w:rPr>
          <w:b w:val="0"/>
          <w:bCs w:val="0"/>
        </w:rPr>
      </w:pPr>
      <w:r>
        <w:t>График заездов</w:t>
      </w:r>
    </w:p>
    <w:p w:rsidR="00834CA9" w:rsidRDefault="00834CA9" w:rsidP="00834CA9">
      <w:pPr>
        <w:pStyle w:val="1"/>
        <w:spacing w:line="320" w:lineRule="exact"/>
        <w:ind w:right="-54"/>
        <w:rPr>
          <w:b w:val="0"/>
          <w:bCs w:val="0"/>
        </w:rPr>
      </w:pPr>
      <w:r>
        <w:t>по профсоюзным путевкам на 201__ год</w:t>
      </w:r>
    </w:p>
    <w:p w:rsidR="00834CA9" w:rsidRDefault="00834CA9" w:rsidP="00834CA9">
      <w:pPr>
        <w:spacing w:line="320" w:lineRule="exact"/>
        <w:ind w:right="-54"/>
      </w:pPr>
    </w:p>
    <w:tbl>
      <w:tblPr>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3528"/>
        <w:gridCol w:w="1332"/>
        <w:gridCol w:w="1332"/>
        <w:gridCol w:w="1332"/>
        <w:gridCol w:w="1944"/>
        <w:gridCol w:w="720"/>
      </w:tblGrid>
      <w:tr w:rsidR="00834CA9" w:rsidRPr="00CC047C" w:rsidTr="00E5280C">
        <w:trPr>
          <w:trHeight w:val="769"/>
        </w:trPr>
        <w:tc>
          <w:tcPr>
            <w:tcW w:w="3528" w:type="dxa"/>
            <w:shd w:val="clear" w:color="auto" w:fill="auto"/>
          </w:tcPr>
          <w:p w:rsidR="00834CA9" w:rsidRPr="00CC047C" w:rsidRDefault="00834CA9" w:rsidP="00E5280C">
            <w:pPr>
              <w:spacing w:line="320" w:lineRule="exact"/>
              <w:ind w:right="-54"/>
              <w:jc w:val="center"/>
              <w:rPr>
                <w:sz w:val="20"/>
              </w:rPr>
            </w:pPr>
            <w:r w:rsidRPr="00CC047C">
              <w:rPr>
                <w:sz w:val="20"/>
              </w:rPr>
              <w:t xml:space="preserve">Ассортимент </w:t>
            </w:r>
          </w:p>
          <w:p w:rsidR="00834CA9" w:rsidRPr="00CC047C" w:rsidRDefault="00834CA9" w:rsidP="00E5280C">
            <w:pPr>
              <w:spacing w:line="320" w:lineRule="exact"/>
              <w:ind w:right="-54"/>
              <w:jc w:val="center"/>
              <w:rPr>
                <w:sz w:val="20"/>
              </w:rPr>
            </w:pPr>
            <w:r w:rsidRPr="00CC047C">
              <w:rPr>
                <w:sz w:val="20"/>
              </w:rPr>
              <w:t>путевок</w:t>
            </w:r>
          </w:p>
        </w:tc>
        <w:tc>
          <w:tcPr>
            <w:tcW w:w="1332" w:type="dxa"/>
            <w:shd w:val="clear" w:color="auto" w:fill="auto"/>
          </w:tcPr>
          <w:p w:rsidR="00834CA9" w:rsidRPr="00CC047C" w:rsidRDefault="00834CA9" w:rsidP="00E5280C">
            <w:pPr>
              <w:spacing w:line="320" w:lineRule="exact"/>
              <w:ind w:right="-54"/>
              <w:jc w:val="center"/>
              <w:rPr>
                <w:sz w:val="20"/>
              </w:rPr>
            </w:pPr>
            <w:r w:rsidRPr="00CC047C">
              <w:rPr>
                <w:sz w:val="20"/>
              </w:rPr>
              <w:t xml:space="preserve">Дата </w:t>
            </w:r>
          </w:p>
          <w:p w:rsidR="00834CA9" w:rsidRPr="00CC047C" w:rsidRDefault="00834CA9" w:rsidP="00E5280C">
            <w:pPr>
              <w:spacing w:line="320" w:lineRule="exact"/>
              <w:ind w:right="-54"/>
              <w:jc w:val="center"/>
              <w:rPr>
                <w:sz w:val="20"/>
              </w:rPr>
            </w:pPr>
            <w:r w:rsidRPr="00CC047C">
              <w:rPr>
                <w:sz w:val="20"/>
              </w:rPr>
              <w:t>заезда</w:t>
            </w:r>
          </w:p>
        </w:tc>
        <w:tc>
          <w:tcPr>
            <w:tcW w:w="1332" w:type="dxa"/>
            <w:shd w:val="clear" w:color="auto" w:fill="auto"/>
          </w:tcPr>
          <w:p w:rsidR="00834CA9" w:rsidRPr="00CC047C" w:rsidRDefault="00834CA9" w:rsidP="00E5280C">
            <w:pPr>
              <w:spacing w:line="320" w:lineRule="exact"/>
              <w:ind w:right="-54"/>
              <w:jc w:val="center"/>
              <w:rPr>
                <w:sz w:val="20"/>
              </w:rPr>
            </w:pPr>
            <w:r w:rsidRPr="00CC047C">
              <w:rPr>
                <w:sz w:val="20"/>
              </w:rPr>
              <w:t xml:space="preserve">Кол-во </w:t>
            </w:r>
          </w:p>
          <w:p w:rsidR="00834CA9" w:rsidRPr="00CC047C" w:rsidRDefault="00834CA9" w:rsidP="00E5280C">
            <w:pPr>
              <w:spacing w:line="320" w:lineRule="exact"/>
              <w:ind w:right="-54"/>
              <w:jc w:val="center"/>
              <w:rPr>
                <w:sz w:val="20"/>
              </w:rPr>
            </w:pPr>
            <w:r w:rsidRPr="00CC047C">
              <w:rPr>
                <w:sz w:val="20"/>
              </w:rPr>
              <w:t xml:space="preserve">дней </w:t>
            </w:r>
          </w:p>
        </w:tc>
        <w:tc>
          <w:tcPr>
            <w:tcW w:w="1332" w:type="dxa"/>
            <w:shd w:val="clear" w:color="auto" w:fill="auto"/>
          </w:tcPr>
          <w:p w:rsidR="00834CA9" w:rsidRPr="00CC047C" w:rsidRDefault="00834CA9" w:rsidP="00E5280C">
            <w:pPr>
              <w:spacing w:line="320" w:lineRule="exact"/>
              <w:ind w:right="-54"/>
              <w:jc w:val="center"/>
              <w:rPr>
                <w:sz w:val="20"/>
              </w:rPr>
            </w:pPr>
            <w:r w:rsidRPr="00CC047C">
              <w:rPr>
                <w:sz w:val="20"/>
              </w:rPr>
              <w:t>Категория номера</w:t>
            </w:r>
          </w:p>
        </w:tc>
        <w:tc>
          <w:tcPr>
            <w:tcW w:w="1944" w:type="dxa"/>
            <w:shd w:val="clear" w:color="auto" w:fill="auto"/>
          </w:tcPr>
          <w:p w:rsidR="00834CA9" w:rsidRPr="00CC047C" w:rsidRDefault="00834CA9" w:rsidP="00E5280C">
            <w:pPr>
              <w:spacing w:line="320" w:lineRule="exact"/>
              <w:ind w:right="-54"/>
              <w:jc w:val="center"/>
              <w:rPr>
                <w:sz w:val="20"/>
              </w:rPr>
            </w:pPr>
            <w:r w:rsidRPr="00CC047C">
              <w:rPr>
                <w:sz w:val="20"/>
              </w:rPr>
              <w:t>ФИО</w:t>
            </w:r>
          </w:p>
        </w:tc>
        <w:tc>
          <w:tcPr>
            <w:tcW w:w="720" w:type="dxa"/>
            <w:shd w:val="clear" w:color="auto" w:fill="auto"/>
          </w:tcPr>
          <w:p w:rsidR="00834CA9" w:rsidRPr="00CC047C" w:rsidRDefault="00834CA9" w:rsidP="00E5280C">
            <w:pPr>
              <w:spacing w:line="320" w:lineRule="exact"/>
              <w:ind w:right="-54"/>
              <w:rPr>
                <w:sz w:val="16"/>
                <w:szCs w:val="16"/>
              </w:rPr>
            </w:pPr>
            <w:r w:rsidRPr="00CC047C">
              <w:rPr>
                <w:sz w:val="16"/>
                <w:szCs w:val="16"/>
              </w:rPr>
              <w:t>Кол-во</w:t>
            </w:r>
          </w:p>
          <w:p w:rsidR="00834CA9" w:rsidRPr="00CC047C" w:rsidRDefault="00834CA9" w:rsidP="00E5280C">
            <w:pPr>
              <w:spacing w:line="320" w:lineRule="exact"/>
              <w:ind w:right="-54"/>
              <w:rPr>
                <w:sz w:val="20"/>
              </w:rPr>
            </w:pPr>
            <w:r w:rsidRPr="00CC047C">
              <w:rPr>
                <w:sz w:val="16"/>
                <w:szCs w:val="16"/>
              </w:rPr>
              <w:t>путевок</w:t>
            </w:r>
          </w:p>
        </w:tc>
      </w:tr>
      <w:tr w:rsidR="00834CA9" w:rsidRPr="00CC047C" w:rsidTr="00E5280C">
        <w:trPr>
          <w:trHeight w:val="176"/>
        </w:trPr>
        <w:tc>
          <w:tcPr>
            <w:tcW w:w="3528" w:type="dxa"/>
            <w:shd w:val="clear" w:color="auto" w:fill="auto"/>
          </w:tcPr>
          <w:p w:rsidR="00834CA9" w:rsidRDefault="00834CA9" w:rsidP="00E5280C">
            <w:pPr>
              <w:spacing w:line="320" w:lineRule="exact"/>
              <w:ind w:right="-54"/>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944" w:type="dxa"/>
            <w:shd w:val="clear" w:color="auto" w:fill="auto"/>
          </w:tcPr>
          <w:p w:rsidR="00834CA9" w:rsidRDefault="00834CA9" w:rsidP="00E5280C">
            <w:pPr>
              <w:spacing w:line="320" w:lineRule="exact"/>
              <w:ind w:right="-54"/>
              <w:jc w:val="center"/>
            </w:pPr>
          </w:p>
        </w:tc>
        <w:tc>
          <w:tcPr>
            <w:tcW w:w="720" w:type="dxa"/>
            <w:shd w:val="clear" w:color="auto" w:fill="auto"/>
          </w:tcPr>
          <w:p w:rsidR="00834CA9" w:rsidRDefault="00834CA9" w:rsidP="00E5280C">
            <w:pPr>
              <w:spacing w:line="320" w:lineRule="exact"/>
              <w:ind w:right="-54"/>
              <w:jc w:val="center"/>
            </w:pPr>
          </w:p>
        </w:tc>
      </w:tr>
      <w:tr w:rsidR="00834CA9" w:rsidRPr="00CC047C" w:rsidTr="00E5280C">
        <w:trPr>
          <w:trHeight w:val="164"/>
        </w:trPr>
        <w:tc>
          <w:tcPr>
            <w:tcW w:w="3528" w:type="dxa"/>
            <w:shd w:val="clear" w:color="auto" w:fill="auto"/>
          </w:tcPr>
          <w:p w:rsidR="00834CA9" w:rsidRDefault="00834CA9" w:rsidP="00E5280C">
            <w:pPr>
              <w:spacing w:line="320" w:lineRule="exact"/>
              <w:ind w:right="-54"/>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944" w:type="dxa"/>
            <w:shd w:val="clear" w:color="auto" w:fill="auto"/>
          </w:tcPr>
          <w:p w:rsidR="00834CA9" w:rsidRDefault="00834CA9" w:rsidP="00E5280C">
            <w:pPr>
              <w:spacing w:line="320" w:lineRule="exact"/>
              <w:ind w:right="-54"/>
              <w:jc w:val="center"/>
            </w:pPr>
          </w:p>
        </w:tc>
        <w:tc>
          <w:tcPr>
            <w:tcW w:w="720" w:type="dxa"/>
            <w:shd w:val="clear" w:color="auto" w:fill="auto"/>
          </w:tcPr>
          <w:p w:rsidR="00834CA9" w:rsidRDefault="00834CA9" w:rsidP="00E5280C">
            <w:pPr>
              <w:spacing w:line="320" w:lineRule="exact"/>
              <w:ind w:right="-54"/>
              <w:jc w:val="center"/>
            </w:pPr>
          </w:p>
        </w:tc>
      </w:tr>
      <w:tr w:rsidR="00834CA9" w:rsidRPr="00CC047C" w:rsidTr="00E5280C">
        <w:trPr>
          <w:trHeight w:val="164"/>
        </w:trPr>
        <w:tc>
          <w:tcPr>
            <w:tcW w:w="3528" w:type="dxa"/>
            <w:shd w:val="clear" w:color="auto" w:fill="auto"/>
          </w:tcPr>
          <w:p w:rsidR="00834CA9" w:rsidRDefault="00834CA9" w:rsidP="00E5280C">
            <w:pPr>
              <w:spacing w:line="320" w:lineRule="exact"/>
              <w:ind w:right="-54"/>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944" w:type="dxa"/>
            <w:shd w:val="clear" w:color="auto" w:fill="auto"/>
          </w:tcPr>
          <w:p w:rsidR="00834CA9" w:rsidRDefault="00834CA9" w:rsidP="00E5280C">
            <w:pPr>
              <w:spacing w:line="320" w:lineRule="exact"/>
              <w:ind w:right="-54"/>
              <w:jc w:val="center"/>
            </w:pPr>
          </w:p>
        </w:tc>
        <w:tc>
          <w:tcPr>
            <w:tcW w:w="720" w:type="dxa"/>
            <w:shd w:val="clear" w:color="auto" w:fill="auto"/>
          </w:tcPr>
          <w:p w:rsidR="00834CA9" w:rsidRDefault="00834CA9" w:rsidP="00E5280C">
            <w:pPr>
              <w:spacing w:line="320" w:lineRule="exact"/>
              <w:ind w:right="-54"/>
              <w:jc w:val="center"/>
            </w:pPr>
          </w:p>
        </w:tc>
      </w:tr>
      <w:tr w:rsidR="00834CA9" w:rsidRPr="00CC047C" w:rsidTr="00E5280C">
        <w:trPr>
          <w:trHeight w:val="164"/>
        </w:trPr>
        <w:tc>
          <w:tcPr>
            <w:tcW w:w="3528" w:type="dxa"/>
            <w:shd w:val="clear" w:color="auto" w:fill="auto"/>
          </w:tcPr>
          <w:p w:rsidR="00834CA9" w:rsidRDefault="00834CA9" w:rsidP="00E5280C">
            <w:pPr>
              <w:spacing w:line="320" w:lineRule="exact"/>
              <w:ind w:right="-54"/>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944" w:type="dxa"/>
            <w:shd w:val="clear" w:color="auto" w:fill="auto"/>
          </w:tcPr>
          <w:p w:rsidR="00834CA9" w:rsidRDefault="00834CA9" w:rsidP="00E5280C">
            <w:pPr>
              <w:spacing w:line="320" w:lineRule="exact"/>
              <w:ind w:right="-54"/>
              <w:jc w:val="center"/>
            </w:pPr>
          </w:p>
        </w:tc>
        <w:tc>
          <w:tcPr>
            <w:tcW w:w="720" w:type="dxa"/>
            <w:shd w:val="clear" w:color="auto" w:fill="auto"/>
          </w:tcPr>
          <w:p w:rsidR="00834CA9" w:rsidRDefault="00834CA9" w:rsidP="00E5280C">
            <w:pPr>
              <w:spacing w:line="320" w:lineRule="exact"/>
              <w:ind w:right="-54"/>
              <w:jc w:val="center"/>
            </w:pPr>
          </w:p>
        </w:tc>
      </w:tr>
      <w:tr w:rsidR="00834CA9" w:rsidRPr="00CC047C" w:rsidTr="00E5280C">
        <w:trPr>
          <w:trHeight w:val="164"/>
        </w:trPr>
        <w:tc>
          <w:tcPr>
            <w:tcW w:w="3528" w:type="dxa"/>
            <w:shd w:val="clear" w:color="auto" w:fill="auto"/>
          </w:tcPr>
          <w:p w:rsidR="00834CA9" w:rsidRDefault="00834CA9" w:rsidP="00E5280C">
            <w:pPr>
              <w:spacing w:line="320" w:lineRule="exact"/>
              <w:ind w:right="-54"/>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944" w:type="dxa"/>
            <w:shd w:val="clear" w:color="auto" w:fill="auto"/>
          </w:tcPr>
          <w:p w:rsidR="00834CA9" w:rsidRDefault="00834CA9" w:rsidP="00E5280C">
            <w:pPr>
              <w:spacing w:line="320" w:lineRule="exact"/>
              <w:ind w:right="-54"/>
              <w:jc w:val="center"/>
            </w:pPr>
          </w:p>
        </w:tc>
        <w:tc>
          <w:tcPr>
            <w:tcW w:w="720" w:type="dxa"/>
            <w:shd w:val="clear" w:color="auto" w:fill="auto"/>
          </w:tcPr>
          <w:p w:rsidR="00834CA9" w:rsidRDefault="00834CA9" w:rsidP="00E5280C">
            <w:pPr>
              <w:spacing w:line="320" w:lineRule="exact"/>
              <w:ind w:right="-54"/>
              <w:jc w:val="center"/>
            </w:pPr>
          </w:p>
        </w:tc>
      </w:tr>
      <w:tr w:rsidR="00834CA9" w:rsidRPr="00CC047C" w:rsidTr="00E5280C">
        <w:trPr>
          <w:trHeight w:val="164"/>
        </w:trPr>
        <w:tc>
          <w:tcPr>
            <w:tcW w:w="3528" w:type="dxa"/>
            <w:shd w:val="clear" w:color="auto" w:fill="auto"/>
          </w:tcPr>
          <w:p w:rsidR="00834CA9" w:rsidRDefault="00834CA9" w:rsidP="00E5280C">
            <w:pPr>
              <w:spacing w:line="320" w:lineRule="exact"/>
              <w:ind w:right="-54"/>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944" w:type="dxa"/>
            <w:shd w:val="clear" w:color="auto" w:fill="auto"/>
          </w:tcPr>
          <w:p w:rsidR="00834CA9" w:rsidRDefault="00834CA9" w:rsidP="00E5280C">
            <w:pPr>
              <w:spacing w:line="320" w:lineRule="exact"/>
              <w:ind w:right="-54"/>
              <w:jc w:val="center"/>
            </w:pPr>
          </w:p>
        </w:tc>
        <w:tc>
          <w:tcPr>
            <w:tcW w:w="720" w:type="dxa"/>
            <w:shd w:val="clear" w:color="auto" w:fill="auto"/>
          </w:tcPr>
          <w:p w:rsidR="00834CA9" w:rsidRDefault="00834CA9" w:rsidP="00E5280C">
            <w:pPr>
              <w:spacing w:line="320" w:lineRule="exact"/>
              <w:ind w:right="-54"/>
              <w:jc w:val="center"/>
            </w:pPr>
          </w:p>
        </w:tc>
      </w:tr>
      <w:tr w:rsidR="00834CA9" w:rsidRPr="00CC047C" w:rsidTr="00E5280C">
        <w:trPr>
          <w:trHeight w:val="164"/>
        </w:trPr>
        <w:tc>
          <w:tcPr>
            <w:tcW w:w="3528" w:type="dxa"/>
            <w:shd w:val="clear" w:color="auto" w:fill="auto"/>
          </w:tcPr>
          <w:p w:rsidR="00834CA9" w:rsidRDefault="00834CA9" w:rsidP="00E5280C">
            <w:pPr>
              <w:spacing w:line="320" w:lineRule="exact"/>
              <w:ind w:right="-54"/>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944" w:type="dxa"/>
            <w:shd w:val="clear" w:color="auto" w:fill="auto"/>
          </w:tcPr>
          <w:p w:rsidR="00834CA9" w:rsidRDefault="00834CA9" w:rsidP="00E5280C">
            <w:pPr>
              <w:spacing w:line="320" w:lineRule="exact"/>
              <w:ind w:right="-54"/>
              <w:jc w:val="center"/>
            </w:pPr>
          </w:p>
        </w:tc>
        <w:tc>
          <w:tcPr>
            <w:tcW w:w="720" w:type="dxa"/>
            <w:shd w:val="clear" w:color="auto" w:fill="auto"/>
          </w:tcPr>
          <w:p w:rsidR="00834CA9" w:rsidRDefault="00834CA9" w:rsidP="00E5280C">
            <w:pPr>
              <w:spacing w:line="320" w:lineRule="exact"/>
              <w:ind w:right="-54"/>
              <w:jc w:val="center"/>
            </w:pPr>
          </w:p>
        </w:tc>
      </w:tr>
      <w:tr w:rsidR="00834CA9" w:rsidRPr="00CC047C" w:rsidTr="00E5280C">
        <w:trPr>
          <w:trHeight w:val="201"/>
        </w:trPr>
        <w:tc>
          <w:tcPr>
            <w:tcW w:w="3528" w:type="dxa"/>
            <w:shd w:val="clear" w:color="auto" w:fill="auto"/>
          </w:tcPr>
          <w:p w:rsidR="00834CA9" w:rsidRDefault="00834CA9" w:rsidP="00E5280C">
            <w:pPr>
              <w:spacing w:line="320" w:lineRule="exact"/>
              <w:ind w:right="-54"/>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944" w:type="dxa"/>
            <w:shd w:val="clear" w:color="auto" w:fill="auto"/>
          </w:tcPr>
          <w:p w:rsidR="00834CA9" w:rsidRDefault="00834CA9" w:rsidP="00E5280C">
            <w:pPr>
              <w:spacing w:line="320" w:lineRule="exact"/>
              <w:ind w:right="-54"/>
              <w:jc w:val="center"/>
            </w:pPr>
          </w:p>
        </w:tc>
        <w:tc>
          <w:tcPr>
            <w:tcW w:w="720" w:type="dxa"/>
            <w:shd w:val="clear" w:color="auto" w:fill="auto"/>
          </w:tcPr>
          <w:p w:rsidR="00834CA9" w:rsidRDefault="00834CA9" w:rsidP="00E5280C">
            <w:pPr>
              <w:spacing w:line="320" w:lineRule="exact"/>
              <w:ind w:right="-54"/>
              <w:jc w:val="center"/>
            </w:pPr>
          </w:p>
        </w:tc>
      </w:tr>
      <w:tr w:rsidR="00834CA9" w:rsidRPr="00CC047C" w:rsidTr="00E5280C">
        <w:trPr>
          <w:trHeight w:val="77"/>
        </w:trPr>
        <w:tc>
          <w:tcPr>
            <w:tcW w:w="3528" w:type="dxa"/>
            <w:shd w:val="clear" w:color="auto" w:fill="auto"/>
          </w:tcPr>
          <w:p w:rsidR="00834CA9" w:rsidRDefault="00834CA9" w:rsidP="00E5280C">
            <w:pPr>
              <w:spacing w:line="320" w:lineRule="exact"/>
              <w:ind w:right="-54"/>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Default="00834CA9" w:rsidP="00E5280C">
            <w:pPr>
              <w:spacing w:line="320" w:lineRule="exact"/>
              <w:ind w:right="-54"/>
              <w:jc w:val="center"/>
            </w:pPr>
          </w:p>
        </w:tc>
        <w:tc>
          <w:tcPr>
            <w:tcW w:w="1944" w:type="dxa"/>
            <w:shd w:val="clear" w:color="auto" w:fill="auto"/>
          </w:tcPr>
          <w:p w:rsidR="00834CA9" w:rsidRDefault="00834CA9" w:rsidP="00E5280C">
            <w:pPr>
              <w:spacing w:line="320" w:lineRule="exact"/>
              <w:ind w:right="-54"/>
              <w:jc w:val="center"/>
            </w:pPr>
          </w:p>
        </w:tc>
        <w:tc>
          <w:tcPr>
            <w:tcW w:w="720" w:type="dxa"/>
            <w:shd w:val="clear" w:color="auto" w:fill="auto"/>
          </w:tcPr>
          <w:p w:rsidR="00834CA9" w:rsidRDefault="00834CA9" w:rsidP="00E5280C">
            <w:pPr>
              <w:spacing w:line="320" w:lineRule="exact"/>
              <w:ind w:right="-54"/>
              <w:jc w:val="center"/>
            </w:pPr>
          </w:p>
        </w:tc>
      </w:tr>
      <w:tr w:rsidR="00834CA9" w:rsidRPr="00CC047C" w:rsidTr="00E5280C">
        <w:trPr>
          <w:trHeight w:val="547"/>
        </w:trPr>
        <w:tc>
          <w:tcPr>
            <w:tcW w:w="3528" w:type="dxa"/>
            <w:shd w:val="clear" w:color="auto" w:fill="auto"/>
          </w:tcPr>
          <w:p w:rsidR="00834CA9" w:rsidRDefault="00834CA9" w:rsidP="00E5280C">
            <w:pPr>
              <w:spacing w:line="320" w:lineRule="exact"/>
              <w:ind w:right="-54"/>
              <w:jc w:val="center"/>
            </w:pPr>
            <w:r>
              <w:t>ИТОГО:</w:t>
            </w:r>
          </w:p>
        </w:tc>
        <w:tc>
          <w:tcPr>
            <w:tcW w:w="1332" w:type="dxa"/>
            <w:shd w:val="clear" w:color="auto" w:fill="auto"/>
          </w:tcPr>
          <w:p w:rsidR="00834CA9" w:rsidRDefault="00834CA9" w:rsidP="00E5280C">
            <w:pPr>
              <w:spacing w:line="320" w:lineRule="exact"/>
              <w:ind w:right="-54"/>
              <w:jc w:val="center"/>
            </w:pPr>
          </w:p>
        </w:tc>
        <w:tc>
          <w:tcPr>
            <w:tcW w:w="1332" w:type="dxa"/>
            <w:shd w:val="clear" w:color="auto" w:fill="auto"/>
          </w:tcPr>
          <w:p w:rsidR="00834CA9" w:rsidRPr="00CC047C" w:rsidRDefault="00834CA9" w:rsidP="00E5280C">
            <w:pPr>
              <w:spacing w:line="320" w:lineRule="exact"/>
              <w:ind w:right="-54"/>
              <w:jc w:val="center"/>
              <w:rPr>
                <w:b/>
                <w:bCs/>
              </w:rPr>
            </w:pPr>
          </w:p>
        </w:tc>
        <w:tc>
          <w:tcPr>
            <w:tcW w:w="1332" w:type="dxa"/>
            <w:shd w:val="clear" w:color="auto" w:fill="auto"/>
          </w:tcPr>
          <w:p w:rsidR="00834CA9" w:rsidRDefault="00834CA9" w:rsidP="00E5280C">
            <w:pPr>
              <w:spacing w:line="320" w:lineRule="exact"/>
              <w:ind w:right="-54"/>
              <w:jc w:val="center"/>
            </w:pPr>
          </w:p>
        </w:tc>
        <w:tc>
          <w:tcPr>
            <w:tcW w:w="1944" w:type="dxa"/>
            <w:shd w:val="clear" w:color="auto" w:fill="auto"/>
          </w:tcPr>
          <w:p w:rsidR="00834CA9" w:rsidRPr="00CC047C" w:rsidRDefault="00834CA9" w:rsidP="00E5280C">
            <w:pPr>
              <w:spacing w:line="320" w:lineRule="exact"/>
              <w:ind w:right="-54"/>
              <w:jc w:val="center"/>
              <w:rPr>
                <w:b/>
                <w:bCs/>
              </w:rPr>
            </w:pPr>
          </w:p>
        </w:tc>
        <w:tc>
          <w:tcPr>
            <w:tcW w:w="720" w:type="dxa"/>
            <w:shd w:val="clear" w:color="auto" w:fill="auto"/>
          </w:tcPr>
          <w:p w:rsidR="00834CA9" w:rsidRPr="00CC047C" w:rsidRDefault="00834CA9" w:rsidP="00E5280C">
            <w:pPr>
              <w:spacing w:line="320" w:lineRule="exact"/>
              <w:ind w:right="-54"/>
              <w:jc w:val="center"/>
              <w:rPr>
                <w:bCs/>
              </w:rPr>
            </w:pPr>
          </w:p>
        </w:tc>
      </w:tr>
    </w:tbl>
    <w:p w:rsidR="00834CA9" w:rsidRDefault="00834CA9" w:rsidP="00834CA9">
      <w:pPr>
        <w:spacing w:line="320" w:lineRule="exact"/>
        <w:ind w:right="-54"/>
        <w:jc w:val="both"/>
      </w:pPr>
    </w:p>
    <w:p w:rsidR="00834CA9" w:rsidRDefault="00834CA9" w:rsidP="00834CA9">
      <w:pPr>
        <w:jc w:val="both"/>
        <w:rPr>
          <w:b/>
        </w:rPr>
      </w:pPr>
      <w:r>
        <w:rPr>
          <w:b/>
        </w:rPr>
        <w:tab/>
      </w:r>
      <w:r>
        <w:rPr>
          <w:b/>
        </w:rPr>
        <w:tab/>
      </w:r>
    </w:p>
    <w:p w:rsidR="00834CA9" w:rsidRDefault="00834CA9" w:rsidP="00834CA9">
      <w:pPr>
        <w:jc w:val="both"/>
        <w:rPr>
          <w:b/>
        </w:rPr>
      </w:pPr>
    </w:p>
    <w:p w:rsidR="00834CA9" w:rsidRPr="001A4EEF" w:rsidRDefault="00834CA9" w:rsidP="00834CA9">
      <w:pPr>
        <w:jc w:val="both"/>
        <w:rPr>
          <w:sz w:val="28"/>
          <w:szCs w:val="28"/>
        </w:rPr>
      </w:pPr>
      <w:r w:rsidRPr="001A4EEF">
        <w:rPr>
          <w:sz w:val="28"/>
          <w:szCs w:val="28"/>
        </w:rPr>
        <w:t>Главный специалист</w:t>
      </w:r>
    </w:p>
    <w:p w:rsidR="00834CA9" w:rsidRPr="001A4EEF" w:rsidRDefault="00834CA9" w:rsidP="00834CA9">
      <w:pPr>
        <w:pStyle w:val="2"/>
        <w:spacing w:line="320" w:lineRule="exact"/>
        <w:ind w:right="-54"/>
        <w:jc w:val="both"/>
        <w:rPr>
          <w:szCs w:val="28"/>
        </w:rPr>
      </w:pPr>
      <w:r w:rsidRPr="001A4EEF">
        <w:rPr>
          <w:szCs w:val="28"/>
        </w:rPr>
        <w:t xml:space="preserve">Управления социально-трудовых отношений </w:t>
      </w:r>
    </w:p>
    <w:p w:rsidR="00834CA9" w:rsidRDefault="00834CA9" w:rsidP="00834CA9">
      <w:pPr>
        <w:pStyle w:val="2"/>
        <w:spacing w:line="320" w:lineRule="exact"/>
        <w:ind w:right="-54"/>
        <w:jc w:val="both"/>
      </w:pPr>
      <w:r w:rsidRPr="001A4EEF">
        <w:rPr>
          <w:szCs w:val="28"/>
        </w:rPr>
        <w:t>ОО Федерации профсоюзов НСО</w:t>
      </w:r>
      <w:r w:rsidRPr="001A4EEF">
        <w:rPr>
          <w:szCs w:val="28"/>
        </w:rPr>
        <w:tab/>
      </w:r>
      <w:r w:rsidRPr="001A4EEF">
        <w:rPr>
          <w:szCs w:val="28"/>
        </w:rPr>
        <w:tab/>
      </w:r>
      <w:r>
        <w:tab/>
      </w:r>
      <w:r>
        <w:tab/>
      </w:r>
      <w:r>
        <w:tab/>
        <w:t xml:space="preserve">      ________________</w:t>
      </w:r>
    </w:p>
    <w:p w:rsidR="00834CA9" w:rsidRDefault="00834CA9" w:rsidP="00834CA9">
      <w:pPr>
        <w:pStyle w:val="2"/>
        <w:spacing w:line="320" w:lineRule="exact"/>
        <w:ind w:right="-54"/>
        <w:jc w:val="both"/>
        <w:rPr>
          <w:rFonts w:ascii="Garamond" w:hAnsi="Garamond"/>
        </w:rPr>
      </w:pPr>
    </w:p>
    <w:p w:rsidR="00834CA9" w:rsidRDefault="00834CA9" w:rsidP="00834CA9">
      <w:pPr>
        <w:pStyle w:val="2"/>
        <w:spacing w:line="320" w:lineRule="exact"/>
        <w:ind w:right="-54"/>
        <w:jc w:val="both"/>
        <w:rPr>
          <w:rFonts w:ascii="Garamond" w:hAnsi="Garamond"/>
        </w:rPr>
      </w:pPr>
    </w:p>
    <w:p w:rsidR="00834CA9" w:rsidRDefault="00834CA9" w:rsidP="00834CA9">
      <w:pPr>
        <w:pStyle w:val="2"/>
        <w:spacing w:line="320" w:lineRule="exact"/>
        <w:ind w:right="-54"/>
        <w:jc w:val="both"/>
        <w:rPr>
          <w:b w:val="0"/>
        </w:rPr>
      </w:pPr>
      <w:proofErr w:type="spellStart"/>
      <w:r>
        <w:t>Конт</w:t>
      </w:r>
      <w:proofErr w:type="gramStart"/>
      <w:r>
        <w:t>.т</w:t>
      </w:r>
      <w:proofErr w:type="gramEnd"/>
      <w:r w:rsidRPr="00A352EC">
        <w:t>ел.-факс</w:t>
      </w:r>
      <w:proofErr w:type="spellEnd"/>
      <w:r w:rsidRPr="00A352EC">
        <w:t xml:space="preserve"> </w:t>
      </w:r>
      <w:r>
        <w:t xml:space="preserve"> (8 383) </w:t>
      </w:r>
      <w:r w:rsidRPr="00A352EC">
        <w:t>221-12-55</w:t>
      </w:r>
    </w:p>
    <w:p w:rsidR="00834CA9" w:rsidRDefault="00834CA9" w:rsidP="00834CA9">
      <w:pPr>
        <w:rPr>
          <w:b/>
        </w:rPr>
      </w:pPr>
      <w:r w:rsidRPr="002D57F3">
        <w:rPr>
          <w:b/>
        </w:rPr>
        <w:t>Кабинет 43</w:t>
      </w:r>
    </w:p>
    <w:p w:rsidR="00834CA9" w:rsidRPr="00582C5B" w:rsidRDefault="00834CA9" w:rsidP="00834CA9">
      <w:proofErr w:type="spellStart"/>
      <w:r>
        <w:t>socialf</w:t>
      </w:r>
      <w:proofErr w:type="spellEnd"/>
      <w:r>
        <w:rPr>
          <w:lang w:val="en-US"/>
        </w:rPr>
        <w:t>p</w:t>
      </w:r>
      <w:r>
        <w:t>@</w:t>
      </w:r>
      <w:proofErr w:type="spellStart"/>
      <w:r>
        <w:rPr>
          <w:lang w:val="en-US"/>
        </w:rPr>
        <w:t>cn</w:t>
      </w:r>
      <w:proofErr w:type="spellEnd"/>
      <w:r>
        <w:t>.</w:t>
      </w:r>
      <w:r>
        <w:rPr>
          <w:lang w:val="en-US"/>
        </w:rPr>
        <w:t>ru</w:t>
      </w:r>
      <w:r>
        <w:tab/>
      </w:r>
      <w:r>
        <w:tab/>
      </w:r>
      <w:r>
        <w:tab/>
      </w:r>
      <w:r>
        <w:tab/>
      </w:r>
    </w:p>
    <w:p w:rsidR="00834CA9" w:rsidRDefault="00834CA9" w:rsidP="00834CA9">
      <w:pPr>
        <w:rPr>
          <w:b/>
        </w:rPr>
      </w:pPr>
      <w:r>
        <w:rPr>
          <w:b/>
        </w:rPr>
        <w:tab/>
      </w:r>
      <w:r w:rsidRPr="00582C5B">
        <w:rPr>
          <w:b/>
        </w:rPr>
        <w:tab/>
      </w:r>
      <w:r w:rsidRPr="00582C5B">
        <w:rPr>
          <w:b/>
        </w:rPr>
        <w:tab/>
      </w:r>
      <w:r w:rsidRPr="00582C5B">
        <w:rPr>
          <w:b/>
        </w:rPr>
        <w:tab/>
      </w:r>
      <w:r w:rsidRPr="00582C5B">
        <w:rPr>
          <w:b/>
        </w:rPr>
        <w:tab/>
      </w:r>
      <w:r w:rsidRPr="00582C5B">
        <w:rPr>
          <w:b/>
        </w:rPr>
        <w:tab/>
      </w:r>
    </w:p>
    <w:p w:rsidR="00834CA9" w:rsidRDefault="00834CA9" w:rsidP="00834CA9">
      <w:pPr>
        <w:pStyle w:val="ae"/>
        <w:ind w:left="540" w:right="0" w:firstLine="720"/>
        <w:rPr>
          <w:sz w:val="28"/>
          <w:szCs w:val="28"/>
        </w:rPr>
      </w:pPr>
    </w:p>
    <w:p w:rsidR="00834CA9" w:rsidRDefault="00834CA9" w:rsidP="00834CA9">
      <w:pPr>
        <w:pStyle w:val="ae"/>
        <w:ind w:left="540" w:right="0" w:firstLine="720"/>
        <w:rPr>
          <w:sz w:val="28"/>
          <w:szCs w:val="28"/>
        </w:rPr>
      </w:pPr>
    </w:p>
    <w:p w:rsidR="00834CA9" w:rsidRDefault="00834CA9" w:rsidP="00834CA9">
      <w:pPr>
        <w:pStyle w:val="ae"/>
        <w:ind w:left="540" w:right="0" w:firstLine="720"/>
        <w:rPr>
          <w:sz w:val="28"/>
          <w:szCs w:val="28"/>
        </w:rPr>
      </w:pPr>
    </w:p>
    <w:p w:rsidR="00834CA9" w:rsidRDefault="00834CA9" w:rsidP="00834CA9">
      <w:pPr>
        <w:pStyle w:val="ae"/>
        <w:ind w:left="540" w:right="0" w:firstLine="720"/>
        <w:rPr>
          <w:sz w:val="28"/>
          <w:szCs w:val="28"/>
        </w:rPr>
      </w:pPr>
    </w:p>
    <w:p w:rsidR="00834CA9" w:rsidRDefault="00834CA9" w:rsidP="00834CA9">
      <w:pPr>
        <w:pStyle w:val="ae"/>
        <w:ind w:left="540" w:right="0" w:firstLine="720"/>
        <w:rPr>
          <w:sz w:val="28"/>
          <w:szCs w:val="28"/>
        </w:rPr>
      </w:pPr>
    </w:p>
    <w:p w:rsidR="00834CA9" w:rsidRDefault="00834CA9" w:rsidP="00834CA9">
      <w:pPr>
        <w:pStyle w:val="ae"/>
        <w:ind w:left="540" w:right="0" w:firstLine="720"/>
        <w:rPr>
          <w:sz w:val="28"/>
          <w:szCs w:val="28"/>
        </w:rPr>
      </w:pPr>
    </w:p>
    <w:p w:rsidR="00834CA9" w:rsidRDefault="00834CA9" w:rsidP="00834CA9">
      <w:pPr>
        <w:pStyle w:val="ae"/>
        <w:ind w:left="540" w:right="0" w:firstLine="720"/>
        <w:rPr>
          <w:sz w:val="28"/>
          <w:szCs w:val="28"/>
        </w:rPr>
      </w:pPr>
    </w:p>
    <w:p w:rsidR="00834CA9" w:rsidRPr="00152BC2" w:rsidRDefault="00834CA9" w:rsidP="00834CA9">
      <w:pPr>
        <w:pStyle w:val="ae"/>
        <w:ind w:left="540" w:right="0" w:firstLine="720"/>
        <w:jc w:val="right"/>
        <w:rPr>
          <w:b/>
          <w:szCs w:val="24"/>
        </w:rPr>
      </w:pPr>
      <w:r w:rsidRPr="00152BC2">
        <w:rPr>
          <w:b/>
          <w:szCs w:val="24"/>
        </w:rPr>
        <w:t>Приложение №</w:t>
      </w:r>
      <w:r>
        <w:rPr>
          <w:b/>
          <w:szCs w:val="24"/>
        </w:rPr>
        <w:t xml:space="preserve"> 4</w:t>
      </w:r>
    </w:p>
    <w:p w:rsidR="00834CA9" w:rsidRDefault="00834CA9" w:rsidP="00834CA9">
      <w:pPr>
        <w:pStyle w:val="ConsNonformat"/>
        <w:widowControl/>
        <w:jc w:val="right"/>
        <w:rPr>
          <w:b/>
          <w:szCs w:val="24"/>
        </w:rPr>
      </w:pPr>
      <w:r>
        <w:rPr>
          <w:b/>
          <w:szCs w:val="24"/>
        </w:rPr>
        <w:t xml:space="preserve"> </w:t>
      </w:r>
    </w:p>
    <w:p w:rsidR="00834CA9" w:rsidRDefault="00834CA9" w:rsidP="00834CA9">
      <w:pPr>
        <w:pStyle w:val="ae"/>
        <w:ind w:left="540" w:right="0" w:firstLine="720"/>
        <w:jc w:val="right"/>
        <w:rPr>
          <w:sz w:val="28"/>
          <w:szCs w:val="28"/>
        </w:rPr>
      </w:pPr>
    </w:p>
    <w:p w:rsidR="00834CA9" w:rsidRPr="007F1BB8" w:rsidRDefault="00834CA9" w:rsidP="00834CA9">
      <w:pPr>
        <w:spacing w:line="276" w:lineRule="auto"/>
        <w:jc w:val="center"/>
        <w:rPr>
          <w:b/>
          <w:sz w:val="28"/>
          <w:szCs w:val="28"/>
        </w:rPr>
      </w:pPr>
      <w:r w:rsidRPr="007F1BB8">
        <w:rPr>
          <w:b/>
          <w:sz w:val="28"/>
          <w:szCs w:val="28"/>
        </w:rPr>
        <w:t>ДОГОВОР №____</w:t>
      </w:r>
    </w:p>
    <w:p w:rsidR="00834CA9" w:rsidRPr="007F1BB8" w:rsidRDefault="00834CA9" w:rsidP="00834CA9">
      <w:pPr>
        <w:spacing w:line="276" w:lineRule="auto"/>
        <w:jc w:val="center"/>
        <w:rPr>
          <w:b/>
          <w:sz w:val="28"/>
          <w:szCs w:val="28"/>
        </w:rPr>
      </w:pPr>
      <w:r w:rsidRPr="007F1BB8">
        <w:rPr>
          <w:b/>
          <w:sz w:val="28"/>
          <w:szCs w:val="28"/>
        </w:rPr>
        <w:t>по организации санаторно-курортного лечения</w:t>
      </w:r>
    </w:p>
    <w:p w:rsidR="00834CA9" w:rsidRPr="007F1BB8" w:rsidRDefault="00834CA9" w:rsidP="00834CA9">
      <w:pPr>
        <w:spacing w:line="276" w:lineRule="auto"/>
        <w:jc w:val="center"/>
        <w:rPr>
          <w:b/>
          <w:sz w:val="28"/>
          <w:szCs w:val="28"/>
        </w:rPr>
      </w:pPr>
      <w:r w:rsidRPr="007F1BB8">
        <w:rPr>
          <w:b/>
          <w:sz w:val="28"/>
          <w:szCs w:val="28"/>
        </w:rPr>
        <w:t>для членов профсоюза и членов их семей</w:t>
      </w:r>
    </w:p>
    <w:p w:rsidR="00834CA9" w:rsidRPr="007F1BB8" w:rsidRDefault="00834CA9" w:rsidP="00834CA9">
      <w:pPr>
        <w:spacing w:line="276" w:lineRule="auto"/>
        <w:jc w:val="center"/>
        <w:rPr>
          <w:b/>
          <w:sz w:val="28"/>
          <w:szCs w:val="28"/>
        </w:rPr>
      </w:pPr>
    </w:p>
    <w:p w:rsidR="00834CA9" w:rsidRPr="007F1BB8" w:rsidRDefault="00834CA9" w:rsidP="00834CA9">
      <w:pPr>
        <w:spacing w:line="276" w:lineRule="auto"/>
        <w:jc w:val="both"/>
        <w:rPr>
          <w:b/>
          <w:sz w:val="28"/>
          <w:szCs w:val="28"/>
        </w:rPr>
      </w:pPr>
      <w:r w:rsidRPr="007F1BB8">
        <w:rPr>
          <w:b/>
          <w:sz w:val="28"/>
          <w:szCs w:val="28"/>
        </w:rPr>
        <w:t>«_____» ________201__ г.</w:t>
      </w:r>
      <w:r w:rsidRPr="007F1BB8">
        <w:rPr>
          <w:b/>
          <w:sz w:val="28"/>
          <w:szCs w:val="28"/>
        </w:rPr>
        <w:tab/>
      </w:r>
      <w:r w:rsidRPr="007F1BB8">
        <w:rPr>
          <w:b/>
          <w:sz w:val="28"/>
          <w:szCs w:val="28"/>
        </w:rPr>
        <w:tab/>
      </w:r>
      <w:r w:rsidRPr="007F1BB8">
        <w:rPr>
          <w:b/>
          <w:sz w:val="28"/>
          <w:szCs w:val="28"/>
        </w:rPr>
        <w:tab/>
      </w:r>
      <w:r w:rsidRPr="007F1BB8">
        <w:rPr>
          <w:b/>
          <w:sz w:val="28"/>
          <w:szCs w:val="28"/>
        </w:rPr>
        <w:tab/>
      </w:r>
      <w:r w:rsidRPr="007F1BB8">
        <w:rPr>
          <w:b/>
          <w:sz w:val="28"/>
          <w:szCs w:val="28"/>
        </w:rPr>
        <w:tab/>
      </w:r>
      <w:r w:rsidRPr="007F1BB8">
        <w:rPr>
          <w:b/>
          <w:sz w:val="28"/>
          <w:szCs w:val="28"/>
        </w:rPr>
        <w:tab/>
      </w:r>
      <w:r w:rsidRPr="007F1BB8">
        <w:rPr>
          <w:b/>
          <w:sz w:val="28"/>
          <w:szCs w:val="28"/>
        </w:rPr>
        <w:tab/>
        <w:t>г. Новосибирск</w:t>
      </w:r>
    </w:p>
    <w:p w:rsidR="00834CA9" w:rsidRPr="007F1BB8" w:rsidRDefault="00834CA9" w:rsidP="00834CA9">
      <w:pPr>
        <w:spacing w:line="276" w:lineRule="auto"/>
        <w:jc w:val="both"/>
        <w:rPr>
          <w:b/>
          <w:sz w:val="28"/>
          <w:szCs w:val="28"/>
        </w:rPr>
      </w:pPr>
    </w:p>
    <w:p w:rsidR="00834CA9" w:rsidRPr="007F1BB8" w:rsidRDefault="00834CA9" w:rsidP="00834CA9">
      <w:pPr>
        <w:spacing w:line="276" w:lineRule="auto"/>
        <w:rPr>
          <w:sz w:val="28"/>
          <w:szCs w:val="28"/>
        </w:rPr>
      </w:pPr>
      <w:r w:rsidRPr="007F1BB8">
        <w:rPr>
          <w:sz w:val="28"/>
          <w:szCs w:val="28"/>
        </w:rPr>
        <w:tab/>
        <w:t xml:space="preserve">Настоящий договор заключён  </w:t>
      </w:r>
      <w:proofErr w:type="gramStart"/>
      <w:r w:rsidRPr="007F1BB8">
        <w:rPr>
          <w:sz w:val="28"/>
          <w:szCs w:val="28"/>
        </w:rPr>
        <w:t>между</w:t>
      </w:r>
      <w:proofErr w:type="gramEnd"/>
      <w:r w:rsidRPr="007F1BB8">
        <w:rPr>
          <w:sz w:val="28"/>
          <w:szCs w:val="28"/>
        </w:rPr>
        <w:t xml:space="preserve">: </w:t>
      </w:r>
      <w:r>
        <w:rPr>
          <w:sz w:val="28"/>
          <w:szCs w:val="28"/>
        </w:rPr>
        <w:t>_______</w:t>
      </w:r>
      <w:r w:rsidRPr="007F1BB8">
        <w:rPr>
          <w:sz w:val="28"/>
          <w:szCs w:val="28"/>
        </w:rPr>
        <w:t>______________________________________________________________,</w:t>
      </w:r>
    </w:p>
    <w:p w:rsidR="00834CA9" w:rsidRPr="007F1BB8" w:rsidRDefault="00834CA9" w:rsidP="00834CA9">
      <w:pPr>
        <w:spacing w:line="276" w:lineRule="auto"/>
        <w:jc w:val="both"/>
        <w:rPr>
          <w:sz w:val="28"/>
          <w:szCs w:val="28"/>
        </w:rPr>
      </w:pPr>
      <w:r w:rsidRPr="007F1BB8">
        <w:rPr>
          <w:sz w:val="28"/>
          <w:szCs w:val="28"/>
        </w:rPr>
        <w:t xml:space="preserve">именуемый в дальнейшем Клиент, с одной стороны и Общественной организацией Федерация профсоюзов Новосибирской области, именуемой в дальнейшем Агент, в лице председателя, Козлова Александра Александровича, действующего на основании Устава и договора с </w:t>
      </w:r>
      <w:r w:rsidRPr="007F1BB8">
        <w:rPr>
          <w:b/>
          <w:bCs/>
          <w:sz w:val="28"/>
          <w:szCs w:val="28"/>
        </w:rPr>
        <w:t xml:space="preserve"> _________________________________________________________ от _____________ № ________</w:t>
      </w:r>
      <w:proofErr w:type="gramStart"/>
      <w:r w:rsidRPr="007F1BB8">
        <w:rPr>
          <w:sz w:val="28"/>
          <w:szCs w:val="28"/>
        </w:rPr>
        <w:t xml:space="preserve"> ,</w:t>
      </w:r>
      <w:proofErr w:type="gramEnd"/>
      <w:r w:rsidRPr="007F1BB8">
        <w:rPr>
          <w:sz w:val="28"/>
          <w:szCs w:val="28"/>
        </w:rPr>
        <w:t xml:space="preserve"> с другой стороны, о нижеследующем:</w:t>
      </w:r>
    </w:p>
    <w:p w:rsidR="00834CA9" w:rsidRPr="007F1BB8" w:rsidRDefault="00834CA9" w:rsidP="00834CA9">
      <w:pPr>
        <w:spacing w:line="276" w:lineRule="auto"/>
        <w:jc w:val="both"/>
        <w:rPr>
          <w:sz w:val="28"/>
          <w:szCs w:val="28"/>
        </w:rPr>
      </w:pPr>
    </w:p>
    <w:p w:rsidR="00834CA9" w:rsidRPr="007F1BB8" w:rsidRDefault="00834CA9" w:rsidP="00834CA9">
      <w:pPr>
        <w:spacing w:line="276" w:lineRule="auto"/>
        <w:jc w:val="center"/>
        <w:rPr>
          <w:b/>
          <w:sz w:val="28"/>
          <w:szCs w:val="28"/>
        </w:rPr>
      </w:pPr>
      <w:r w:rsidRPr="007F1BB8">
        <w:rPr>
          <w:b/>
          <w:sz w:val="28"/>
          <w:szCs w:val="28"/>
        </w:rPr>
        <w:t>1. Предмет договора</w:t>
      </w:r>
    </w:p>
    <w:p w:rsidR="00834CA9" w:rsidRPr="007F1BB8" w:rsidRDefault="00834CA9" w:rsidP="00834CA9">
      <w:pPr>
        <w:spacing w:line="276" w:lineRule="auto"/>
        <w:jc w:val="both"/>
        <w:rPr>
          <w:sz w:val="28"/>
          <w:szCs w:val="28"/>
        </w:rPr>
      </w:pPr>
    </w:p>
    <w:p w:rsidR="00834CA9" w:rsidRPr="007F1BB8" w:rsidRDefault="00834CA9" w:rsidP="00834CA9">
      <w:pPr>
        <w:spacing w:line="276" w:lineRule="auto"/>
        <w:jc w:val="both"/>
        <w:rPr>
          <w:sz w:val="28"/>
          <w:szCs w:val="28"/>
        </w:rPr>
      </w:pPr>
      <w:r w:rsidRPr="007F1BB8">
        <w:rPr>
          <w:sz w:val="28"/>
          <w:szCs w:val="28"/>
        </w:rPr>
        <w:t xml:space="preserve">     </w:t>
      </w:r>
      <w:r w:rsidRPr="007F1BB8">
        <w:rPr>
          <w:sz w:val="28"/>
          <w:szCs w:val="28"/>
        </w:rPr>
        <w:tab/>
        <w:t>1.1. Обязательства сторон по организации санаторно-курортного оздоровления для членов профсоюза и членов их семей.</w:t>
      </w:r>
    </w:p>
    <w:p w:rsidR="00834CA9" w:rsidRPr="007F1BB8" w:rsidRDefault="00834CA9" w:rsidP="00834CA9">
      <w:pPr>
        <w:spacing w:line="276" w:lineRule="auto"/>
        <w:jc w:val="both"/>
        <w:rPr>
          <w:sz w:val="28"/>
          <w:szCs w:val="28"/>
        </w:rPr>
      </w:pPr>
      <w:r w:rsidRPr="007F1BB8">
        <w:rPr>
          <w:sz w:val="28"/>
          <w:szCs w:val="28"/>
        </w:rPr>
        <w:tab/>
        <w:t>1.2. При исполнении настоящего договора стороны действуют в целях  социального обеспечения членов профсоюзов и членов их семей правом на отдых и санаторно-курортное лечение в соответствии  с Положением о льготном предоставлении путевок, утвержденным Президиумом Совета Федерации Новосибирской области 31.10.2008 г.</w:t>
      </w:r>
    </w:p>
    <w:p w:rsidR="00834CA9" w:rsidRPr="007F1BB8" w:rsidRDefault="00834CA9" w:rsidP="00834CA9">
      <w:pPr>
        <w:spacing w:line="276" w:lineRule="auto"/>
        <w:jc w:val="both"/>
        <w:rPr>
          <w:sz w:val="28"/>
          <w:szCs w:val="28"/>
        </w:rPr>
      </w:pPr>
    </w:p>
    <w:p w:rsidR="00834CA9" w:rsidRPr="007F1BB8" w:rsidRDefault="00834CA9" w:rsidP="00834CA9">
      <w:pPr>
        <w:spacing w:line="276" w:lineRule="auto"/>
        <w:jc w:val="center"/>
        <w:rPr>
          <w:b/>
          <w:sz w:val="28"/>
          <w:szCs w:val="28"/>
        </w:rPr>
      </w:pPr>
      <w:r w:rsidRPr="007F1BB8">
        <w:rPr>
          <w:b/>
          <w:sz w:val="28"/>
          <w:szCs w:val="28"/>
        </w:rPr>
        <w:t>2. Права и обязанности сторон</w:t>
      </w:r>
    </w:p>
    <w:p w:rsidR="00834CA9" w:rsidRPr="007F1BB8" w:rsidRDefault="00834CA9" w:rsidP="00834CA9">
      <w:pPr>
        <w:spacing w:line="276" w:lineRule="auto"/>
        <w:jc w:val="center"/>
        <w:rPr>
          <w:sz w:val="28"/>
          <w:szCs w:val="28"/>
        </w:rPr>
      </w:pPr>
    </w:p>
    <w:p w:rsidR="00834CA9" w:rsidRPr="007F1BB8" w:rsidRDefault="00834CA9" w:rsidP="00834CA9">
      <w:pPr>
        <w:spacing w:line="276" w:lineRule="auto"/>
        <w:jc w:val="both"/>
        <w:rPr>
          <w:sz w:val="28"/>
          <w:szCs w:val="28"/>
        </w:rPr>
      </w:pPr>
      <w:r w:rsidRPr="007F1BB8">
        <w:rPr>
          <w:sz w:val="28"/>
          <w:szCs w:val="28"/>
        </w:rPr>
        <w:tab/>
        <w:t>2.1. В соответствии с настоящим договором Клиент обязуется:</w:t>
      </w:r>
    </w:p>
    <w:p w:rsidR="00834CA9" w:rsidRPr="007F1BB8" w:rsidRDefault="00834CA9" w:rsidP="00834CA9">
      <w:pPr>
        <w:spacing w:line="276" w:lineRule="auto"/>
        <w:jc w:val="both"/>
        <w:rPr>
          <w:sz w:val="28"/>
          <w:szCs w:val="28"/>
        </w:rPr>
      </w:pPr>
      <w:r w:rsidRPr="007F1BB8">
        <w:rPr>
          <w:sz w:val="28"/>
          <w:szCs w:val="28"/>
        </w:rPr>
        <w:tab/>
        <w:t>2.1.1. Предоставить Агенту  заявку установленной формы на бронирование мест;</w:t>
      </w:r>
    </w:p>
    <w:p w:rsidR="00834CA9" w:rsidRPr="007F1BB8" w:rsidRDefault="00834CA9" w:rsidP="00834CA9">
      <w:pPr>
        <w:spacing w:line="276" w:lineRule="auto"/>
        <w:jc w:val="both"/>
        <w:rPr>
          <w:sz w:val="28"/>
          <w:szCs w:val="28"/>
        </w:rPr>
      </w:pPr>
      <w:r w:rsidRPr="007F1BB8">
        <w:rPr>
          <w:sz w:val="28"/>
          <w:szCs w:val="28"/>
        </w:rPr>
        <w:lastRenderedPageBreak/>
        <w:tab/>
        <w:t>2.1.2. При аннулировании заявки или отказа от путёвок своевременно, в срок не позднее 30 календарных дней до начала заезда, информировать Агента в письменной форме.</w:t>
      </w:r>
    </w:p>
    <w:p w:rsidR="00834CA9" w:rsidRPr="007F1BB8" w:rsidRDefault="00834CA9" w:rsidP="00834CA9">
      <w:pPr>
        <w:spacing w:line="276" w:lineRule="auto"/>
        <w:jc w:val="both"/>
        <w:rPr>
          <w:sz w:val="28"/>
          <w:szCs w:val="28"/>
        </w:rPr>
      </w:pPr>
      <w:r w:rsidRPr="007F1BB8">
        <w:rPr>
          <w:sz w:val="28"/>
          <w:szCs w:val="28"/>
        </w:rPr>
        <w:tab/>
        <w:t>2.1.3. Производить своевременные расчёты по путёвкам.</w:t>
      </w:r>
    </w:p>
    <w:p w:rsidR="00834CA9" w:rsidRPr="007F1BB8" w:rsidRDefault="00834CA9" w:rsidP="00834CA9">
      <w:pPr>
        <w:spacing w:line="276" w:lineRule="auto"/>
        <w:jc w:val="both"/>
        <w:rPr>
          <w:sz w:val="28"/>
          <w:szCs w:val="28"/>
        </w:rPr>
      </w:pPr>
      <w:r w:rsidRPr="007F1BB8">
        <w:rPr>
          <w:sz w:val="28"/>
          <w:szCs w:val="28"/>
        </w:rPr>
        <w:tab/>
        <w:t>2.1.4. Не изменять сроки заездов по путёвкам без письменного согласования с Агентом  и не делить путёвки на двух и более человек.</w:t>
      </w:r>
    </w:p>
    <w:p w:rsidR="00834CA9" w:rsidRPr="007F1BB8" w:rsidRDefault="00834CA9" w:rsidP="00834CA9">
      <w:pPr>
        <w:spacing w:line="276" w:lineRule="auto"/>
        <w:jc w:val="both"/>
        <w:rPr>
          <w:sz w:val="28"/>
          <w:szCs w:val="28"/>
        </w:rPr>
      </w:pPr>
      <w:r w:rsidRPr="007F1BB8">
        <w:rPr>
          <w:sz w:val="28"/>
          <w:szCs w:val="28"/>
        </w:rPr>
        <w:tab/>
        <w:t>2.1.5. Клиент самостоятельно следит за своевременным возвратом обратного отрывного талона. В случае не своевременного возврата обратного отрывного талона, клиент решает данный вопрос непосредственно с Санаторием.</w:t>
      </w:r>
    </w:p>
    <w:p w:rsidR="00834CA9" w:rsidRPr="007F1BB8" w:rsidRDefault="00834CA9" w:rsidP="00834CA9">
      <w:pPr>
        <w:spacing w:line="276" w:lineRule="auto"/>
        <w:jc w:val="both"/>
        <w:rPr>
          <w:sz w:val="28"/>
          <w:szCs w:val="28"/>
        </w:rPr>
      </w:pPr>
      <w:r w:rsidRPr="007F1BB8">
        <w:rPr>
          <w:sz w:val="28"/>
          <w:szCs w:val="28"/>
        </w:rPr>
        <w:tab/>
        <w:t>2.1.6. В полной мере выполнять принятые на себя обязательства по данному договору.</w:t>
      </w:r>
    </w:p>
    <w:p w:rsidR="00834CA9" w:rsidRPr="007F1BB8" w:rsidRDefault="00834CA9" w:rsidP="00834CA9">
      <w:pPr>
        <w:spacing w:line="276" w:lineRule="auto"/>
        <w:jc w:val="both"/>
        <w:rPr>
          <w:sz w:val="28"/>
          <w:szCs w:val="28"/>
        </w:rPr>
      </w:pPr>
      <w:r w:rsidRPr="007F1BB8">
        <w:rPr>
          <w:sz w:val="28"/>
          <w:szCs w:val="28"/>
        </w:rPr>
        <w:tab/>
        <w:t>2.2. В соответствии с настоящим договором Агент  обязуется:</w:t>
      </w:r>
    </w:p>
    <w:p w:rsidR="00834CA9" w:rsidRPr="007F1BB8" w:rsidRDefault="00834CA9" w:rsidP="00834CA9">
      <w:pPr>
        <w:spacing w:line="276" w:lineRule="auto"/>
        <w:jc w:val="both"/>
        <w:rPr>
          <w:sz w:val="28"/>
          <w:szCs w:val="28"/>
        </w:rPr>
      </w:pPr>
      <w:r w:rsidRPr="007F1BB8">
        <w:rPr>
          <w:sz w:val="28"/>
          <w:szCs w:val="28"/>
        </w:rPr>
        <w:tab/>
        <w:t>2.2.1. Принимать заявки Клиента, бронировать заявленные места, предоставлять информацию по результатам бронирования.</w:t>
      </w:r>
    </w:p>
    <w:p w:rsidR="00834CA9" w:rsidRPr="007F1BB8" w:rsidRDefault="00834CA9" w:rsidP="00834CA9">
      <w:pPr>
        <w:spacing w:line="276" w:lineRule="auto"/>
        <w:jc w:val="both"/>
        <w:rPr>
          <w:sz w:val="28"/>
          <w:szCs w:val="28"/>
        </w:rPr>
      </w:pPr>
      <w:r w:rsidRPr="007F1BB8">
        <w:rPr>
          <w:sz w:val="28"/>
          <w:szCs w:val="28"/>
        </w:rPr>
        <w:tab/>
        <w:t>2.2.2. При объективном увеличении стоимости путевки, известить об этом Покупателя не позднее, чем за 20 дней до начала действия новых цен.</w:t>
      </w:r>
    </w:p>
    <w:p w:rsidR="00834CA9" w:rsidRPr="007F1BB8" w:rsidRDefault="00834CA9" w:rsidP="00834CA9">
      <w:pPr>
        <w:spacing w:line="276" w:lineRule="auto"/>
        <w:jc w:val="both"/>
        <w:rPr>
          <w:sz w:val="28"/>
          <w:szCs w:val="28"/>
        </w:rPr>
      </w:pPr>
      <w:r w:rsidRPr="007F1BB8">
        <w:rPr>
          <w:sz w:val="28"/>
          <w:szCs w:val="28"/>
        </w:rPr>
        <w:tab/>
        <w:t>3. Расчёты  по договору.</w:t>
      </w:r>
    </w:p>
    <w:p w:rsidR="00834CA9" w:rsidRPr="007F1BB8" w:rsidRDefault="00834CA9" w:rsidP="00834CA9">
      <w:pPr>
        <w:spacing w:line="276" w:lineRule="auto"/>
        <w:jc w:val="both"/>
        <w:rPr>
          <w:sz w:val="28"/>
          <w:szCs w:val="28"/>
        </w:rPr>
      </w:pPr>
      <w:r w:rsidRPr="007F1BB8">
        <w:rPr>
          <w:sz w:val="28"/>
          <w:szCs w:val="28"/>
        </w:rPr>
        <w:tab/>
        <w:t>3.1. Клиент обязуется внести в кассу Агента стоимость путёвки в размере</w:t>
      </w:r>
      <w:proofErr w:type="gramStart"/>
      <w:r w:rsidRPr="007F1BB8">
        <w:rPr>
          <w:sz w:val="28"/>
          <w:szCs w:val="28"/>
        </w:rPr>
        <w:t xml:space="preserve">_____ (___________), </w:t>
      </w:r>
      <w:proofErr w:type="gramEnd"/>
      <w:r w:rsidRPr="007F1BB8">
        <w:rPr>
          <w:sz w:val="28"/>
          <w:szCs w:val="28"/>
        </w:rPr>
        <w:t>в том числе агентское вознаграждение в размере 3%.</w:t>
      </w:r>
    </w:p>
    <w:p w:rsidR="00834CA9" w:rsidRPr="007F1BB8" w:rsidRDefault="00834CA9" w:rsidP="00834CA9">
      <w:pPr>
        <w:spacing w:line="276" w:lineRule="auto"/>
        <w:jc w:val="both"/>
        <w:rPr>
          <w:sz w:val="28"/>
          <w:szCs w:val="28"/>
        </w:rPr>
      </w:pPr>
      <w:r w:rsidRPr="007F1BB8">
        <w:rPr>
          <w:sz w:val="28"/>
          <w:szCs w:val="28"/>
        </w:rPr>
        <w:tab/>
        <w:t>3.2. Стоимость профсоюзных путёвок определяется в строгом соответствии с утверждённым Санаторием прейскурантом.</w:t>
      </w:r>
    </w:p>
    <w:p w:rsidR="00834CA9" w:rsidRPr="007F1BB8" w:rsidRDefault="00834CA9" w:rsidP="00834CA9">
      <w:pPr>
        <w:spacing w:line="276" w:lineRule="auto"/>
        <w:jc w:val="both"/>
        <w:rPr>
          <w:sz w:val="28"/>
          <w:szCs w:val="28"/>
        </w:rPr>
      </w:pPr>
      <w:r w:rsidRPr="007F1BB8">
        <w:rPr>
          <w:sz w:val="28"/>
          <w:szCs w:val="28"/>
        </w:rPr>
        <w:tab/>
        <w:t>3.3. При изменении Санаторием стоимости путёвок, стоимость оплаченных путёвок изменению не подлежит.</w:t>
      </w:r>
    </w:p>
    <w:p w:rsidR="00834CA9" w:rsidRPr="007F1BB8" w:rsidRDefault="00834CA9" w:rsidP="00834CA9">
      <w:pPr>
        <w:spacing w:line="276" w:lineRule="auto"/>
        <w:jc w:val="both"/>
        <w:rPr>
          <w:sz w:val="28"/>
          <w:szCs w:val="28"/>
        </w:rPr>
      </w:pPr>
      <w:r w:rsidRPr="007F1BB8">
        <w:rPr>
          <w:sz w:val="28"/>
          <w:szCs w:val="28"/>
        </w:rPr>
        <w:tab/>
        <w:t>3.4. Обслуживание Клиента в кредит не производится, не оплаченные услуги – не предоставляются.</w:t>
      </w:r>
    </w:p>
    <w:p w:rsidR="00834CA9" w:rsidRPr="007F1BB8" w:rsidRDefault="00834CA9" w:rsidP="00834CA9">
      <w:pPr>
        <w:spacing w:line="276" w:lineRule="auto"/>
        <w:jc w:val="both"/>
        <w:rPr>
          <w:sz w:val="28"/>
          <w:szCs w:val="28"/>
        </w:rPr>
      </w:pPr>
      <w:r w:rsidRPr="007F1BB8">
        <w:rPr>
          <w:sz w:val="28"/>
          <w:szCs w:val="28"/>
        </w:rPr>
        <w:tab/>
        <w:t xml:space="preserve">3.5. Расчёты Сторон настоящего Договора между собой производятся в </w:t>
      </w:r>
      <w:proofErr w:type="gramStart"/>
      <w:r w:rsidRPr="007F1BB8">
        <w:rPr>
          <w:sz w:val="28"/>
          <w:szCs w:val="28"/>
        </w:rPr>
        <w:t>наличном</w:t>
      </w:r>
      <w:proofErr w:type="gramEnd"/>
      <w:r w:rsidRPr="007F1BB8">
        <w:rPr>
          <w:sz w:val="28"/>
          <w:szCs w:val="28"/>
        </w:rPr>
        <w:t xml:space="preserve"> форме, путём внесения денежных средств в кассу Агента.</w:t>
      </w:r>
    </w:p>
    <w:p w:rsidR="00834CA9" w:rsidRPr="007F1BB8" w:rsidRDefault="00834CA9" w:rsidP="00834CA9">
      <w:pPr>
        <w:spacing w:line="276" w:lineRule="auto"/>
        <w:jc w:val="both"/>
        <w:rPr>
          <w:sz w:val="28"/>
          <w:szCs w:val="28"/>
        </w:rPr>
      </w:pPr>
      <w:r w:rsidRPr="007F1BB8">
        <w:rPr>
          <w:sz w:val="28"/>
          <w:szCs w:val="28"/>
        </w:rPr>
        <w:tab/>
        <w:t>3.6. При отказе от путёвки при выполнении условий п.2.1.2, Клиенту возвращаются денежные средства в размере 100%.</w:t>
      </w:r>
    </w:p>
    <w:p w:rsidR="00834CA9" w:rsidRPr="007F1BB8" w:rsidRDefault="00834CA9" w:rsidP="00834CA9">
      <w:pPr>
        <w:spacing w:line="276" w:lineRule="auto"/>
        <w:jc w:val="both"/>
        <w:rPr>
          <w:sz w:val="28"/>
          <w:szCs w:val="28"/>
        </w:rPr>
      </w:pPr>
      <w:r w:rsidRPr="007F1BB8">
        <w:rPr>
          <w:sz w:val="28"/>
          <w:szCs w:val="28"/>
        </w:rPr>
        <w:tab/>
        <w:t xml:space="preserve">3.7. При отказе от путевки при не выполнении условий п.2.1.2. Клиенту возвращаются денежные средства за вычетом уже произведенных Санаторием расходов (размер которых в связи с реализацией Договора _№ _ от </w:t>
      </w:r>
      <w:proofErr w:type="spellStart"/>
      <w:r w:rsidRPr="007F1BB8">
        <w:rPr>
          <w:sz w:val="28"/>
          <w:szCs w:val="28"/>
        </w:rPr>
        <w:t>__________________</w:t>
      </w:r>
      <w:proofErr w:type="gramStart"/>
      <w:r w:rsidRPr="007F1BB8">
        <w:rPr>
          <w:sz w:val="28"/>
          <w:szCs w:val="28"/>
        </w:rPr>
        <w:t>г</w:t>
      </w:r>
      <w:proofErr w:type="spellEnd"/>
      <w:proofErr w:type="gramEnd"/>
      <w:r w:rsidRPr="007F1BB8">
        <w:rPr>
          <w:sz w:val="28"/>
          <w:szCs w:val="28"/>
        </w:rPr>
        <w:t>. составляет не менее 10%).</w:t>
      </w:r>
    </w:p>
    <w:p w:rsidR="00834CA9" w:rsidRPr="007F1BB8" w:rsidRDefault="00834CA9" w:rsidP="00834CA9">
      <w:pPr>
        <w:spacing w:line="276" w:lineRule="auto"/>
        <w:ind w:firstLine="708"/>
        <w:jc w:val="both"/>
        <w:rPr>
          <w:sz w:val="28"/>
          <w:szCs w:val="28"/>
        </w:rPr>
      </w:pPr>
      <w:r w:rsidRPr="007F1BB8">
        <w:rPr>
          <w:sz w:val="28"/>
          <w:szCs w:val="28"/>
        </w:rPr>
        <w:t>3.8. В случае позднего прибытия к месту отдыха или досрочного выезда из санатория  или, если Клиент не воспользовался оплаченными услугами, если такие события произошли не по вине Агента, то стоимость путевки не пересчитывается, денежные средства не возвращаются.</w:t>
      </w:r>
    </w:p>
    <w:p w:rsidR="00834CA9" w:rsidRPr="007F1BB8" w:rsidRDefault="00834CA9" w:rsidP="00834CA9">
      <w:pPr>
        <w:spacing w:line="276" w:lineRule="auto"/>
        <w:ind w:firstLine="708"/>
        <w:jc w:val="both"/>
        <w:rPr>
          <w:sz w:val="28"/>
          <w:szCs w:val="28"/>
        </w:rPr>
      </w:pPr>
      <w:r w:rsidRPr="007F1BB8">
        <w:rPr>
          <w:sz w:val="28"/>
          <w:szCs w:val="28"/>
        </w:rPr>
        <w:lastRenderedPageBreak/>
        <w:t xml:space="preserve">3.9. </w:t>
      </w:r>
      <w:proofErr w:type="gramStart"/>
      <w:r w:rsidRPr="007F1BB8">
        <w:rPr>
          <w:sz w:val="28"/>
          <w:szCs w:val="28"/>
        </w:rPr>
        <w:t>Возврат денежных средств, производится на основании письменного заявления Клиента, отказавшейся от путёвки.</w:t>
      </w:r>
      <w:proofErr w:type="gramEnd"/>
    </w:p>
    <w:p w:rsidR="00834CA9" w:rsidRPr="007F1BB8" w:rsidRDefault="00834CA9" w:rsidP="00834CA9">
      <w:pPr>
        <w:spacing w:line="276" w:lineRule="auto"/>
        <w:jc w:val="both"/>
        <w:rPr>
          <w:sz w:val="28"/>
          <w:szCs w:val="28"/>
        </w:rPr>
      </w:pPr>
    </w:p>
    <w:p w:rsidR="00834CA9" w:rsidRPr="007F1BB8" w:rsidRDefault="00834CA9" w:rsidP="00834CA9">
      <w:pPr>
        <w:spacing w:line="276" w:lineRule="auto"/>
        <w:jc w:val="center"/>
        <w:rPr>
          <w:b/>
          <w:sz w:val="28"/>
          <w:szCs w:val="28"/>
        </w:rPr>
      </w:pPr>
      <w:r w:rsidRPr="007F1BB8">
        <w:rPr>
          <w:b/>
          <w:sz w:val="28"/>
          <w:szCs w:val="28"/>
        </w:rPr>
        <w:t>4. Ответственность сторон</w:t>
      </w:r>
    </w:p>
    <w:p w:rsidR="00834CA9" w:rsidRPr="007F1BB8" w:rsidRDefault="00834CA9" w:rsidP="00834CA9">
      <w:pPr>
        <w:spacing w:line="276" w:lineRule="auto"/>
        <w:jc w:val="center"/>
        <w:rPr>
          <w:sz w:val="28"/>
          <w:szCs w:val="28"/>
        </w:rPr>
      </w:pPr>
    </w:p>
    <w:p w:rsidR="00834CA9" w:rsidRPr="007F1BB8" w:rsidRDefault="00834CA9" w:rsidP="00834CA9">
      <w:pPr>
        <w:spacing w:line="276" w:lineRule="auto"/>
        <w:jc w:val="both"/>
        <w:rPr>
          <w:sz w:val="28"/>
          <w:szCs w:val="28"/>
        </w:rPr>
      </w:pPr>
      <w:r w:rsidRPr="007F1BB8">
        <w:rPr>
          <w:sz w:val="28"/>
          <w:szCs w:val="28"/>
        </w:rPr>
        <w:tab/>
        <w:t>4.1. Агент несёт ответственность перед Клиентом:</w:t>
      </w:r>
    </w:p>
    <w:p w:rsidR="00834CA9" w:rsidRPr="007F1BB8" w:rsidRDefault="00834CA9" w:rsidP="00834CA9">
      <w:pPr>
        <w:spacing w:line="276" w:lineRule="auto"/>
        <w:jc w:val="both"/>
        <w:rPr>
          <w:sz w:val="28"/>
          <w:szCs w:val="28"/>
        </w:rPr>
      </w:pPr>
      <w:r w:rsidRPr="007F1BB8">
        <w:rPr>
          <w:sz w:val="28"/>
          <w:szCs w:val="28"/>
        </w:rPr>
        <w:tab/>
        <w:t>- при условии своевременного и полного поступления денежных средств за путёвки;</w:t>
      </w:r>
    </w:p>
    <w:p w:rsidR="00834CA9" w:rsidRPr="007F1BB8" w:rsidRDefault="00834CA9" w:rsidP="00834CA9">
      <w:pPr>
        <w:spacing w:line="276" w:lineRule="auto"/>
        <w:jc w:val="both"/>
        <w:rPr>
          <w:sz w:val="28"/>
          <w:szCs w:val="28"/>
        </w:rPr>
      </w:pPr>
      <w:r w:rsidRPr="007F1BB8">
        <w:rPr>
          <w:sz w:val="28"/>
          <w:szCs w:val="28"/>
        </w:rPr>
        <w:tab/>
        <w:t>- за невыполнение принятых на себя  обязательств по настоящему Договору, при условии выполнения Клиентом всех требований настоящего Договора.</w:t>
      </w:r>
    </w:p>
    <w:p w:rsidR="00834CA9" w:rsidRPr="007F1BB8" w:rsidRDefault="00834CA9" w:rsidP="00834CA9">
      <w:pPr>
        <w:spacing w:line="276" w:lineRule="auto"/>
        <w:jc w:val="both"/>
        <w:rPr>
          <w:sz w:val="28"/>
          <w:szCs w:val="28"/>
        </w:rPr>
      </w:pPr>
      <w:r w:rsidRPr="007F1BB8">
        <w:rPr>
          <w:sz w:val="28"/>
          <w:szCs w:val="28"/>
        </w:rPr>
        <w:tab/>
        <w:t>4.2. Стороны не несут ответственности за неисполнение или ненадлежащее исполнение своих обязательства по настоящему договору, если докажут, что надлежащее исполнение договора оказалось невозможным вследствие наступления обязательств непреодолимой силы, как то: чрезвычайное положение, стихийное бедствие, эпидемия, решение государственных органов и т.д. (форс-мажор).</w:t>
      </w:r>
    </w:p>
    <w:p w:rsidR="00834CA9" w:rsidRPr="007F1BB8" w:rsidRDefault="00834CA9" w:rsidP="00834CA9">
      <w:pPr>
        <w:spacing w:line="276" w:lineRule="auto"/>
        <w:jc w:val="both"/>
        <w:rPr>
          <w:sz w:val="28"/>
          <w:szCs w:val="28"/>
        </w:rPr>
      </w:pPr>
    </w:p>
    <w:p w:rsidR="00834CA9" w:rsidRPr="007F1BB8" w:rsidRDefault="00834CA9" w:rsidP="00834CA9">
      <w:pPr>
        <w:numPr>
          <w:ilvl w:val="0"/>
          <w:numId w:val="2"/>
        </w:numPr>
        <w:tabs>
          <w:tab w:val="left" w:pos="540"/>
        </w:tabs>
        <w:spacing w:line="276" w:lineRule="auto"/>
        <w:jc w:val="center"/>
        <w:rPr>
          <w:b/>
          <w:bCs/>
          <w:sz w:val="28"/>
          <w:szCs w:val="28"/>
        </w:rPr>
      </w:pPr>
      <w:r w:rsidRPr="007F1BB8">
        <w:rPr>
          <w:b/>
          <w:bCs/>
          <w:sz w:val="28"/>
          <w:szCs w:val="28"/>
        </w:rPr>
        <w:t>Претензии</w:t>
      </w:r>
    </w:p>
    <w:p w:rsidR="00834CA9" w:rsidRPr="007F1BB8" w:rsidRDefault="00834CA9" w:rsidP="00834CA9">
      <w:pPr>
        <w:tabs>
          <w:tab w:val="left" w:pos="540"/>
        </w:tabs>
        <w:spacing w:line="276" w:lineRule="auto"/>
        <w:ind w:left="540" w:hanging="540"/>
        <w:jc w:val="both"/>
        <w:rPr>
          <w:bCs/>
          <w:sz w:val="28"/>
          <w:szCs w:val="28"/>
        </w:rPr>
      </w:pPr>
    </w:p>
    <w:p w:rsidR="00834CA9" w:rsidRPr="007F1BB8" w:rsidRDefault="00834CA9" w:rsidP="00834CA9">
      <w:pPr>
        <w:pStyle w:val="af"/>
        <w:spacing w:line="276" w:lineRule="auto"/>
        <w:ind w:firstLine="720"/>
        <w:rPr>
          <w:bCs/>
          <w:sz w:val="28"/>
          <w:szCs w:val="28"/>
        </w:rPr>
      </w:pPr>
      <w:r w:rsidRPr="007F1BB8">
        <w:rPr>
          <w:bCs/>
          <w:sz w:val="28"/>
          <w:szCs w:val="28"/>
        </w:rPr>
        <w:t>5.1. Претензии Сторон между собой о не выполнении обязательств по настоящему Договору, должны быть оформлены в письменном виде и представляться другой Стороне в срок не позднее 30 календарных дней с момента наступления таких обстоятельств.</w:t>
      </w:r>
    </w:p>
    <w:p w:rsidR="00834CA9" w:rsidRPr="007F1BB8" w:rsidRDefault="00834CA9" w:rsidP="00834CA9">
      <w:pPr>
        <w:pStyle w:val="af"/>
        <w:spacing w:line="276" w:lineRule="auto"/>
        <w:ind w:firstLine="720"/>
        <w:rPr>
          <w:sz w:val="28"/>
          <w:szCs w:val="28"/>
        </w:rPr>
      </w:pPr>
      <w:r w:rsidRPr="007F1BB8">
        <w:rPr>
          <w:bCs/>
          <w:sz w:val="28"/>
          <w:szCs w:val="28"/>
        </w:rPr>
        <w:t>5.2. Сроки для рассмотрения претензий и направления ответа устанавливаются Сторонами в 30 календарных дней.</w:t>
      </w:r>
    </w:p>
    <w:p w:rsidR="00834CA9" w:rsidRPr="007F1BB8" w:rsidRDefault="00834CA9" w:rsidP="00834CA9">
      <w:pPr>
        <w:pStyle w:val="af"/>
        <w:spacing w:line="276" w:lineRule="auto"/>
        <w:ind w:firstLine="720"/>
        <w:rPr>
          <w:sz w:val="28"/>
          <w:szCs w:val="28"/>
        </w:rPr>
      </w:pPr>
      <w:r w:rsidRPr="007F1BB8">
        <w:rPr>
          <w:sz w:val="28"/>
          <w:szCs w:val="28"/>
        </w:rPr>
        <w:t xml:space="preserve">5.3. Претензии Клиента по качеству обслуживания принимаются  Агентом в течение 14 календарных дней со дня завершения срока путевки исключительно от Клиента в письменном виде по существу услуг, включенных в стоимость Заказа, с приложением письменных доказательств обоснованности его требований и иных, имеющих отношение к делу, документов. </w:t>
      </w:r>
    </w:p>
    <w:p w:rsidR="00834CA9" w:rsidRPr="007F1BB8" w:rsidRDefault="00834CA9" w:rsidP="00834CA9">
      <w:pPr>
        <w:tabs>
          <w:tab w:val="num" w:pos="0"/>
        </w:tabs>
        <w:spacing w:line="276" w:lineRule="auto"/>
        <w:ind w:firstLine="720"/>
        <w:jc w:val="both"/>
        <w:rPr>
          <w:sz w:val="28"/>
          <w:szCs w:val="28"/>
        </w:rPr>
      </w:pPr>
      <w:r w:rsidRPr="007F1BB8">
        <w:rPr>
          <w:sz w:val="28"/>
          <w:szCs w:val="28"/>
        </w:rPr>
        <w:t xml:space="preserve">5.4. Претензии о не предоставлении или ненадлежащем предоставлении услуг считаются необоснованными, если Клиент воспользовался альтернативной услугой, предложенной ему взамен. При возникновении претензий к качеству обслуживания конфликт решается на месте. В случае если недостатки в обслуживании невозможно устранить на месте, то составляется протокол с подробным указанием характера претензий Клиентом. Указанный протокол составляется в 2-х экземплярах и обязательно </w:t>
      </w:r>
      <w:r w:rsidRPr="007F1BB8">
        <w:rPr>
          <w:sz w:val="28"/>
          <w:szCs w:val="28"/>
        </w:rPr>
        <w:lastRenderedPageBreak/>
        <w:t>подписывается Клиентом и уполномоченным представителем принимающего санатория.</w:t>
      </w:r>
    </w:p>
    <w:p w:rsidR="00834CA9" w:rsidRPr="007F1BB8" w:rsidRDefault="00834CA9" w:rsidP="00834CA9">
      <w:pPr>
        <w:tabs>
          <w:tab w:val="num" w:pos="0"/>
        </w:tabs>
        <w:spacing w:line="276" w:lineRule="auto"/>
        <w:ind w:firstLine="720"/>
        <w:jc w:val="both"/>
        <w:rPr>
          <w:sz w:val="28"/>
          <w:szCs w:val="28"/>
        </w:rPr>
      </w:pPr>
      <w:r w:rsidRPr="007F1BB8">
        <w:rPr>
          <w:sz w:val="28"/>
          <w:szCs w:val="28"/>
        </w:rPr>
        <w:t>5.5. Претензии, поданные с нарушением установленных настоящим разделом Договора требований, к рассмотрению не принимаются.</w:t>
      </w:r>
    </w:p>
    <w:p w:rsidR="00834CA9" w:rsidRPr="007F1BB8" w:rsidRDefault="00834CA9" w:rsidP="00834CA9">
      <w:pPr>
        <w:spacing w:line="276" w:lineRule="auto"/>
        <w:jc w:val="center"/>
        <w:rPr>
          <w:b/>
          <w:sz w:val="28"/>
          <w:szCs w:val="28"/>
        </w:rPr>
      </w:pPr>
    </w:p>
    <w:p w:rsidR="00834CA9" w:rsidRPr="007F1BB8" w:rsidRDefault="00834CA9" w:rsidP="00834CA9">
      <w:pPr>
        <w:spacing w:line="276" w:lineRule="auto"/>
        <w:jc w:val="center"/>
        <w:rPr>
          <w:b/>
          <w:sz w:val="28"/>
          <w:szCs w:val="28"/>
        </w:rPr>
      </w:pPr>
      <w:r w:rsidRPr="007F1BB8">
        <w:rPr>
          <w:b/>
          <w:sz w:val="28"/>
          <w:szCs w:val="28"/>
        </w:rPr>
        <w:t>6. Заключительные положения</w:t>
      </w:r>
    </w:p>
    <w:p w:rsidR="00834CA9" w:rsidRPr="007F1BB8" w:rsidRDefault="00834CA9" w:rsidP="00834CA9">
      <w:pPr>
        <w:spacing w:line="276" w:lineRule="auto"/>
        <w:jc w:val="center"/>
        <w:rPr>
          <w:sz w:val="28"/>
          <w:szCs w:val="28"/>
        </w:rPr>
      </w:pPr>
    </w:p>
    <w:p w:rsidR="00834CA9" w:rsidRPr="007F1BB8" w:rsidRDefault="00834CA9" w:rsidP="00834CA9">
      <w:pPr>
        <w:tabs>
          <w:tab w:val="left" w:pos="0"/>
        </w:tabs>
        <w:spacing w:line="276" w:lineRule="auto"/>
        <w:jc w:val="both"/>
        <w:rPr>
          <w:sz w:val="28"/>
          <w:szCs w:val="28"/>
        </w:rPr>
      </w:pPr>
      <w:r w:rsidRPr="007F1BB8">
        <w:rPr>
          <w:sz w:val="28"/>
          <w:szCs w:val="28"/>
        </w:rPr>
        <w:tab/>
        <w:t xml:space="preserve">6.1. Настоящий Договор вступает в силу с момента его подписания  обеими Сторонами и действует до окончания оказания Клиенту услуги. </w:t>
      </w:r>
    </w:p>
    <w:p w:rsidR="00834CA9" w:rsidRPr="007F1BB8" w:rsidRDefault="00834CA9" w:rsidP="00834CA9">
      <w:pPr>
        <w:spacing w:line="276" w:lineRule="auto"/>
        <w:jc w:val="both"/>
        <w:rPr>
          <w:sz w:val="28"/>
          <w:szCs w:val="28"/>
        </w:rPr>
      </w:pPr>
      <w:r w:rsidRPr="007F1BB8">
        <w:rPr>
          <w:sz w:val="28"/>
          <w:szCs w:val="28"/>
        </w:rPr>
        <w:tab/>
        <w:t>6.2. Все изменения и дополнения к настоящему договору оформляются письменно, в виде дополнительных соглашений и считаются неотъемлемой частью настоящего договора.</w:t>
      </w:r>
    </w:p>
    <w:p w:rsidR="00834CA9" w:rsidRPr="007F1BB8" w:rsidRDefault="00834CA9" w:rsidP="00834CA9">
      <w:pPr>
        <w:spacing w:line="276" w:lineRule="auto"/>
        <w:jc w:val="both"/>
        <w:rPr>
          <w:sz w:val="28"/>
          <w:szCs w:val="28"/>
        </w:rPr>
      </w:pPr>
      <w:r w:rsidRPr="007F1BB8">
        <w:rPr>
          <w:sz w:val="28"/>
          <w:szCs w:val="28"/>
        </w:rPr>
        <w:tab/>
        <w:t xml:space="preserve">6.3. Настоящий договор составлен в двух экземплярах, имеющих одинаковую юридическую силу, по одному для каждой из Сторон. </w:t>
      </w:r>
    </w:p>
    <w:p w:rsidR="00834CA9" w:rsidRDefault="00834CA9" w:rsidP="00834CA9">
      <w:pPr>
        <w:spacing w:line="276" w:lineRule="auto"/>
        <w:jc w:val="both"/>
        <w:rPr>
          <w:sz w:val="28"/>
          <w:szCs w:val="28"/>
        </w:rPr>
      </w:pPr>
    </w:p>
    <w:p w:rsidR="00834CA9" w:rsidRPr="007F1BB8" w:rsidRDefault="00834CA9" w:rsidP="00834CA9">
      <w:pPr>
        <w:spacing w:line="276" w:lineRule="auto"/>
        <w:jc w:val="both"/>
        <w:rPr>
          <w:sz w:val="28"/>
          <w:szCs w:val="28"/>
        </w:rPr>
      </w:pPr>
    </w:p>
    <w:p w:rsidR="00834CA9" w:rsidRPr="007F1BB8" w:rsidRDefault="00834CA9" w:rsidP="00834CA9">
      <w:pPr>
        <w:spacing w:line="276" w:lineRule="auto"/>
        <w:jc w:val="center"/>
        <w:rPr>
          <w:b/>
          <w:sz w:val="28"/>
          <w:szCs w:val="28"/>
        </w:rPr>
      </w:pPr>
      <w:r w:rsidRPr="007F1BB8">
        <w:rPr>
          <w:b/>
          <w:sz w:val="28"/>
          <w:szCs w:val="28"/>
        </w:rPr>
        <w:t>6. Адреса и реквизиты Сторон</w:t>
      </w:r>
    </w:p>
    <w:tbl>
      <w:tblPr>
        <w:tblW w:w="0" w:type="auto"/>
        <w:tblInd w:w="324" w:type="dxa"/>
        <w:tblLook w:val="01E0"/>
      </w:tblPr>
      <w:tblGrid>
        <w:gridCol w:w="4643"/>
        <w:gridCol w:w="4706"/>
      </w:tblGrid>
      <w:tr w:rsidR="00834CA9" w:rsidRPr="007F1BB8" w:rsidTr="00E5280C">
        <w:tc>
          <w:tcPr>
            <w:tcW w:w="4660" w:type="dxa"/>
          </w:tcPr>
          <w:p w:rsidR="00834CA9" w:rsidRPr="007F1BB8" w:rsidRDefault="00834CA9" w:rsidP="00E5280C">
            <w:pPr>
              <w:spacing w:line="276" w:lineRule="auto"/>
              <w:rPr>
                <w:b/>
                <w:sz w:val="28"/>
                <w:szCs w:val="28"/>
              </w:rPr>
            </w:pPr>
            <w:r w:rsidRPr="007F1BB8">
              <w:rPr>
                <w:b/>
                <w:sz w:val="28"/>
                <w:szCs w:val="28"/>
              </w:rPr>
              <w:t>Клиент:</w:t>
            </w:r>
          </w:p>
          <w:p w:rsidR="00834CA9" w:rsidRPr="007F1BB8" w:rsidRDefault="00834CA9" w:rsidP="00E5280C">
            <w:pPr>
              <w:spacing w:line="276" w:lineRule="auto"/>
              <w:rPr>
                <w:b/>
                <w:sz w:val="28"/>
                <w:szCs w:val="28"/>
              </w:rPr>
            </w:pPr>
          </w:p>
          <w:p w:rsidR="00834CA9" w:rsidRPr="007F1BB8" w:rsidRDefault="00834CA9" w:rsidP="00E5280C">
            <w:pPr>
              <w:pBdr>
                <w:top w:val="single" w:sz="12" w:space="1" w:color="auto"/>
                <w:bottom w:val="single" w:sz="12" w:space="1" w:color="auto"/>
              </w:pBdr>
              <w:spacing w:line="276" w:lineRule="auto"/>
              <w:rPr>
                <w:b/>
                <w:sz w:val="28"/>
                <w:szCs w:val="28"/>
              </w:rPr>
            </w:pPr>
          </w:p>
          <w:p w:rsidR="00834CA9" w:rsidRPr="007F1BB8" w:rsidRDefault="00834CA9" w:rsidP="00E5280C">
            <w:pPr>
              <w:pBdr>
                <w:bottom w:val="single" w:sz="12" w:space="1" w:color="auto"/>
                <w:between w:val="single" w:sz="12" w:space="1" w:color="auto"/>
              </w:pBdr>
              <w:spacing w:line="276" w:lineRule="auto"/>
              <w:rPr>
                <w:b/>
                <w:sz w:val="28"/>
                <w:szCs w:val="28"/>
              </w:rPr>
            </w:pPr>
          </w:p>
          <w:p w:rsidR="00834CA9" w:rsidRPr="007F1BB8" w:rsidRDefault="00834CA9" w:rsidP="00E5280C">
            <w:pPr>
              <w:pBdr>
                <w:bottom w:val="single" w:sz="12" w:space="1" w:color="auto"/>
                <w:between w:val="single" w:sz="12" w:space="1" w:color="auto"/>
              </w:pBdr>
              <w:spacing w:line="276" w:lineRule="auto"/>
              <w:rPr>
                <w:b/>
                <w:sz w:val="28"/>
                <w:szCs w:val="28"/>
              </w:rPr>
            </w:pPr>
          </w:p>
          <w:p w:rsidR="00834CA9" w:rsidRPr="007F1BB8" w:rsidRDefault="00834CA9" w:rsidP="00E5280C">
            <w:pPr>
              <w:pBdr>
                <w:bottom w:val="single" w:sz="12" w:space="1" w:color="auto"/>
                <w:between w:val="single" w:sz="12" w:space="1" w:color="auto"/>
              </w:pBdr>
              <w:spacing w:line="276" w:lineRule="auto"/>
              <w:rPr>
                <w:b/>
                <w:sz w:val="28"/>
                <w:szCs w:val="28"/>
              </w:rPr>
            </w:pPr>
          </w:p>
          <w:p w:rsidR="00834CA9" w:rsidRPr="007F1BB8" w:rsidRDefault="00834CA9" w:rsidP="00E5280C">
            <w:pPr>
              <w:pBdr>
                <w:bottom w:val="single" w:sz="12" w:space="1" w:color="auto"/>
                <w:between w:val="single" w:sz="12" w:space="1" w:color="auto"/>
              </w:pBdr>
              <w:spacing w:line="276" w:lineRule="auto"/>
              <w:rPr>
                <w:b/>
                <w:sz w:val="28"/>
                <w:szCs w:val="28"/>
              </w:rPr>
            </w:pPr>
          </w:p>
          <w:p w:rsidR="00834CA9" w:rsidRPr="007F1BB8" w:rsidRDefault="00834CA9" w:rsidP="00E5280C">
            <w:pPr>
              <w:pBdr>
                <w:bottom w:val="single" w:sz="12" w:space="1" w:color="auto"/>
                <w:between w:val="single" w:sz="12" w:space="1" w:color="auto"/>
              </w:pBdr>
              <w:spacing w:line="276" w:lineRule="auto"/>
              <w:rPr>
                <w:b/>
                <w:sz w:val="28"/>
                <w:szCs w:val="28"/>
              </w:rPr>
            </w:pPr>
          </w:p>
          <w:p w:rsidR="00834CA9" w:rsidRPr="007F1BB8" w:rsidRDefault="00834CA9" w:rsidP="00E5280C">
            <w:pPr>
              <w:pBdr>
                <w:bottom w:val="single" w:sz="12" w:space="1" w:color="auto"/>
                <w:between w:val="single" w:sz="12" w:space="1" w:color="auto"/>
              </w:pBdr>
              <w:spacing w:line="276" w:lineRule="auto"/>
              <w:rPr>
                <w:b/>
                <w:sz w:val="28"/>
                <w:szCs w:val="28"/>
              </w:rPr>
            </w:pPr>
          </w:p>
          <w:p w:rsidR="00834CA9" w:rsidRPr="007F1BB8" w:rsidRDefault="00834CA9" w:rsidP="00E5280C">
            <w:pPr>
              <w:pBdr>
                <w:bottom w:val="single" w:sz="12" w:space="1" w:color="auto"/>
                <w:between w:val="single" w:sz="12" w:space="1" w:color="auto"/>
              </w:pBdr>
              <w:spacing w:line="276" w:lineRule="auto"/>
              <w:rPr>
                <w:b/>
                <w:sz w:val="28"/>
                <w:szCs w:val="28"/>
              </w:rPr>
            </w:pPr>
          </w:p>
          <w:p w:rsidR="00834CA9" w:rsidRPr="007F1BB8" w:rsidRDefault="00834CA9" w:rsidP="00E5280C">
            <w:pPr>
              <w:pBdr>
                <w:bottom w:val="single" w:sz="12" w:space="1" w:color="auto"/>
                <w:between w:val="single" w:sz="12" w:space="1" w:color="auto"/>
              </w:pBdr>
              <w:spacing w:line="276" w:lineRule="auto"/>
              <w:rPr>
                <w:b/>
                <w:sz w:val="28"/>
                <w:szCs w:val="28"/>
              </w:rPr>
            </w:pPr>
          </w:p>
          <w:p w:rsidR="00834CA9" w:rsidRPr="007F1BB8" w:rsidRDefault="00834CA9" w:rsidP="00E5280C">
            <w:pPr>
              <w:spacing w:line="276" w:lineRule="auto"/>
              <w:rPr>
                <w:b/>
                <w:sz w:val="28"/>
                <w:szCs w:val="28"/>
              </w:rPr>
            </w:pPr>
          </w:p>
          <w:p w:rsidR="00834CA9" w:rsidRPr="007F1BB8" w:rsidRDefault="00834CA9" w:rsidP="00E5280C">
            <w:pPr>
              <w:spacing w:line="276" w:lineRule="auto"/>
              <w:rPr>
                <w:b/>
                <w:sz w:val="28"/>
                <w:szCs w:val="28"/>
              </w:rPr>
            </w:pPr>
            <w:r w:rsidRPr="007F1BB8">
              <w:rPr>
                <w:b/>
                <w:sz w:val="28"/>
                <w:szCs w:val="28"/>
              </w:rPr>
              <w:t>________________/______________/</w:t>
            </w:r>
          </w:p>
          <w:p w:rsidR="00834CA9" w:rsidRPr="007F1BB8" w:rsidRDefault="00834CA9" w:rsidP="00E5280C">
            <w:pPr>
              <w:spacing w:line="276" w:lineRule="auto"/>
              <w:rPr>
                <w:b/>
                <w:sz w:val="28"/>
                <w:szCs w:val="28"/>
              </w:rPr>
            </w:pPr>
          </w:p>
          <w:p w:rsidR="00834CA9" w:rsidRPr="007F1BB8" w:rsidRDefault="00834CA9" w:rsidP="00E5280C">
            <w:pPr>
              <w:spacing w:line="276" w:lineRule="auto"/>
              <w:rPr>
                <w:sz w:val="28"/>
                <w:szCs w:val="28"/>
              </w:rPr>
            </w:pPr>
          </w:p>
        </w:tc>
        <w:tc>
          <w:tcPr>
            <w:tcW w:w="4910" w:type="dxa"/>
          </w:tcPr>
          <w:p w:rsidR="00834CA9" w:rsidRPr="007F1BB8" w:rsidRDefault="00834CA9" w:rsidP="00E5280C">
            <w:pPr>
              <w:spacing w:line="276" w:lineRule="auto"/>
              <w:ind w:right="184"/>
              <w:jc w:val="both"/>
              <w:rPr>
                <w:b/>
                <w:sz w:val="28"/>
                <w:szCs w:val="28"/>
              </w:rPr>
            </w:pPr>
            <w:r w:rsidRPr="007F1BB8">
              <w:rPr>
                <w:b/>
                <w:sz w:val="28"/>
                <w:szCs w:val="28"/>
              </w:rPr>
              <w:t>Агент:</w:t>
            </w:r>
          </w:p>
          <w:p w:rsidR="00834CA9" w:rsidRPr="007F1BB8" w:rsidRDefault="00834CA9" w:rsidP="00E5280C">
            <w:pPr>
              <w:spacing w:line="276" w:lineRule="auto"/>
              <w:ind w:right="184"/>
              <w:jc w:val="both"/>
              <w:rPr>
                <w:sz w:val="28"/>
                <w:szCs w:val="28"/>
              </w:rPr>
            </w:pPr>
            <w:r w:rsidRPr="007F1BB8">
              <w:rPr>
                <w:sz w:val="28"/>
                <w:szCs w:val="28"/>
              </w:rPr>
              <w:t xml:space="preserve">Общественная организация </w:t>
            </w:r>
          </w:p>
          <w:p w:rsidR="00834CA9" w:rsidRPr="007F1BB8" w:rsidRDefault="00834CA9" w:rsidP="00E5280C">
            <w:pPr>
              <w:spacing w:line="276" w:lineRule="auto"/>
              <w:ind w:right="184"/>
              <w:jc w:val="both"/>
              <w:rPr>
                <w:sz w:val="28"/>
                <w:szCs w:val="28"/>
              </w:rPr>
            </w:pPr>
            <w:r w:rsidRPr="007F1BB8">
              <w:rPr>
                <w:sz w:val="28"/>
                <w:szCs w:val="28"/>
              </w:rPr>
              <w:t>Федерация профсоюзов</w:t>
            </w:r>
          </w:p>
          <w:p w:rsidR="00834CA9" w:rsidRPr="007F1BB8" w:rsidRDefault="00834CA9" w:rsidP="00E5280C">
            <w:pPr>
              <w:spacing w:line="276" w:lineRule="auto"/>
              <w:ind w:right="184"/>
              <w:jc w:val="both"/>
              <w:rPr>
                <w:sz w:val="28"/>
                <w:szCs w:val="28"/>
              </w:rPr>
            </w:pPr>
            <w:r w:rsidRPr="007F1BB8">
              <w:rPr>
                <w:sz w:val="28"/>
                <w:szCs w:val="28"/>
              </w:rPr>
              <w:t xml:space="preserve">Новосибирской области </w:t>
            </w:r>
          </w:p>
          <w:p w:rsidR="00834CA9" w:rsidRPr="007F1BB8" w:rsidRDefault="00834CA9" w:rsidP="00E5280C">
            <w:pPr>
              <w:spacing w:line="276" w:lineRule="auto"/>
              <w:ind w:right="184"/>
              <w:jc w:val="both"/>
              <w:rPr>
                <w:sz w:val="28"/>
                <w:szCs w:val="28"/>
              </w:rPr>
            </w:pPr>
            <w:r w:rsidRPr="007F1BB8">
              <w:rPr>
                <w:sz w:val="28"/>
                <w:szCs w:val="28"/>
              </w:rPr>
              <w:t>630091, Новосибирск, Красный проспект,65.</w:t>
            </w:r>
          </w:p>
          <w:p w:rsidR="00834CA9" w:rsidRPr="007F1BB8" w:rsidRDefault="00834CA9" w:rsidP="00E5280C">
            <w:pPr>
              <w:pStyle w:val="af"/>
              <w:spacing w:line="276" w:lineRule="auto"/>
              <w:ind w:right="184"/>
              <w:rPr>
                <w:sz w:val="28"/>
                <w:szCs w:val="28"/>
              </w:rPr>
            </w:pPr>
            <w:proofErr w:type="gramStart"/>
            <w:r w:rsidRPr="007F1BB8">
              <w:rPr>
                <w:sz w:val="28"/>
                <w:szCs w:val="28"/>
              </w:rPr>
              <w:t>Р</w:t>
            </w:r>
            <w:proofErr w:type="gramEnd"/>
            <w:r w:rsidRPr="007F1BB8">
              <w:rPr>
                <w:sz w:val="28"/>
                <w:szCs w:val="28"/>
              </w:rPr>
              <w:t xml:space="preserve">/счет № 40703810344020100039, </w:t>
            </w:r>
            <w:proofErr w:type="spellStart"/>
            <w:r w:rsidRPr="007F1BB8">
              <w:rPr>
                <w:sz w:val="28"/>
                <w:szCs w:val="28"/>
              </w:rPr>
              <w:t>кор</w:t>
            </w:r>
            <w:proofErr w:type="spellEnd"/>
            <w:r w:rsidRPr="007F1BB8">
              <w:rPr>
                <w:sz w:val="28"/>
                <w:szCs w:val="28"/>
              </w:rPr>
              <w:t xml:space="preserve">/счет  № 30101810500000000641  в Сибирском банке  СБ РФ </w:t>
            </w:r>
          </w:p>
          <w:p w:rsidR="00834CA9" w:rsidRPr="007F1BB8" w:rsidRDefault="00834CA9" w:rsidP="00E5280C">
            <w:pPr>
              <w:pStyle w:val="af"/>
              <w:spacing w:line="276" w:lineRule="auto"/>
              <w:ind w:right="184"/>
              <w:rPr>
                <w:sz w:val="28"/>
                <w:szCs w:val="28"/>
              </w:rPr>
            </w:pPr>
            <w:r w:rsidRPr="007F1BB8">
              <w:rPr>
                <w:sz w:val="28"/>
                <w:szCs w:val="28"/>
              </w:rPr>
              <w:t xml:space="preserve">г. Новосибирска, ИНН 5406023801,   КПП 540601001 БИК 045004641, ОКПО 02627565, ОКОНХ 91.200 </w:t>
            </w:r>
          </w:p>
          <w:p w:rsidR="00834CA9" w:rsidRPr="007F1BB8" w:rsidRDefault="00834CA9" w:rsidP="00E5280C">
            <w:pPr>
              <w:pStyle w:val="af"/>
              <w:spacing w:line="276" w:lineRule="auto"/>
              <w:ind w:right="184"/>
              <w:rPr>
                <w:sz w:val="28"/>
                <w:szCs w:val="28"/>
              </w:rPr>
            </w:pPr>
          </w:p>
          <w:p w:rsidR="00834CA9" w:rsidRPr="007F1BB8" w:rsidRDefault="00834CA9" w:rsidP="00E5280C">
            <w:pPr>
              <w:pStyle w:val="af"/>
              <w:spacing w:line="276" w:lineRule="auto"/>
              <w:ind w:right="184"/>
              <w:rPr>
                <w:sz w:val="28"/>
                <w:szCs w:val="28"/>
              </w:rPr>
            </w:pPr>
            <w:r w:rsidRPr="007F1BB8">
              <w:rPr>
                <w:sz w:val="28"/>
                <w:szCs w:val="28"/>
              </w:rPr>
              <w:t>Председатель ФП НСО</w:t>
            </w:r>
          </w:p>
          <w:p w:rsidR="00834CA9" w:rsidRPr="007F1BB8" w:rsidRDefault="00834CA9" w:rsidP="00E5280C">
            <w:pPr>
              <w:pStyle w:val="af"/>
              <w:spacing w:line="276" w:lineRule="auto"/>
              <w:ind w:right="184"/>
              <w:rPr>
                <w:sz w:val="28"/>
                <w:szCs w:val="28"/>
              </w:rPr>
            </w:pPr>
            <w:r w:rsidRPr="007F1BB8">
              <w:rPr>
                <w:sz w:val="28"/>
                <w:szCs w:val="28"/>
              </w:rPr>
              <w:t>_____________________А.А. Козлов</w:t>
            </w:r>
          </w:p>
          <w:p w:rsidR="00834CA9" w:rsidRPr="007F1BB8" w:rsidRDefault="00834CA9" w:rsidP="00E5280C">
            <w:pPr>
              <w:pStyle w:val="af"/>
              <w:spacing w:line="276" w:lineRule="auto"/>
              <w:ind w:right="184"/>
              <w:rPr>
                <w:sz w:val="28"/>
                <w:szCs w:val="28"/>
              </w:rPr>
            </w:pPr>
          </w:p>
        </w:tc>
      </w:tr>
    </w:tbl>
    <w:p w:rsidR="00834CA9" w:rsidRPr="007F1BB8" w:rsidRDefault="00834CA9" w:rsidP="00834CA9">
      <w:pPr>
        <w:spacing w:line="276" w:lineRule="auto"/>
        <w:rPr>
          <w:sz w:val="28"/>
          <w:szCs w:val="28"/>
        </w:rPr>
      </w:pPr>
    </w:p>
    <w:p w:rsidR="00834CA9" w:rsidRPr="007F1BB8" w:rsidRDefault="00834CA9" w:rsidP="00834CA9">
      <w:pPr>
        <w:pStyle w:val="ae"/>
        <w:spacing w:line="276" w:lineRule="auto"/>
        <w:ind w:left="540" w:right="0" w:firstLine="720"/>
        <w:rPr>
          <w:sz w:val="28"/>
          <w:szCs w:val="28"/>
        </w:rPr>
      </w:pPr>
    </w:p>
    <w:p w:rsidR="00834CA9" w:rsidRPr="00834CA9" w:rsidRDefault="00834CA9" w:rsidP="00EC2598">
      <w:pPr>
        <w:spacing w:line="276" w:lineRule="auto"/>
        <w:jc w:val="both"/>
      </w:pPr>
    </w:p>
    <w:sectPr w:rsidR="00834CA9" w:rsidRPr="00834CA9" w:rsidSect="00B70C45">
      <w:pgSz w:w="11906" w:h="16838"/>
      <w:pgMar w:top="902" w:right="748"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B3" w:rsidRDefault="00834CA9" w:rsidP="00EE5B0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02B3" w:rsidRDefault="00834CA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B3" w:rsidRDefault="00834CA9">
    <w:pPr>
      <w:pStyle w:val="a9"/>
      <w:jc w:val="center"/>
    </w:pPr>
  </w:p>
  <w:p w:rsidR="002902B3" w:rsidRDefault="00834CA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65C61"/>
    <w:multiLevelType w:val="hybridMultilevel"/>
    <w:tmpl w:val="7DEC3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054B51"/>
    <w:multiLevelType w:val="hybridMultilevel"/>
    <w:tmpl w:val="B258697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6C4E7F"/>
    <w:multiLevelType w:val="hybridMultilevel"/>
    <w:tmpl w:val="5E067FE8"/>
    <w:lvl w:ilvl="0" w:tplc="D67265A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505C3235"/>
    <w:multiLevelType w:val="hybridMultilevel"/>
    <w:tmpl w:val="AB3A6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655A3"/>
    <w:rsid w:val="00181E69"/>
    <w:rsid w:val="00457F6A"/>
    <w:rsid w:val="00475094"/>
    <w:rsid w:val="004B10D6"/>
    <w:rsid w:val="004E6B5B"/>
    <w:rsid w:val="00557D80"/>
    <w:rsid w:val="005F7454"/>
    <w:rsid w:val="006655A3"/>
    <w:rsid w:val="0075647F"/>
    <w:rsid w:val="00834CA9"/>
    <w:rsid w:val="00910644"/>
    <w:rsid w:val="00B70C45"/>
    <w:rsid w:val="00CD0D8E"/>
    <w:rsid w:val="00E45D1A"/>
    <w:rsid w:val="00EC1720"/>
    <w:rsid w:val="00EC2598"/>
    <w:rsid w:val="00FA1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5A3"/>
    <w:rPr>
      <w:sz w:val="24"/>
      <w:szCs w:val="24"/>
    </w:rPr>
  </w:style>
  <w:style w:type="paragraph" w:styleId="1">
    <w:name w:val="heading 1"/>
    <w:basedOn w:val="a"/>
    <w:next w:val="a"/>
    <w:link w:val="10"/>
    <w:qFormat/>
    <w:rsid w:val="004B10D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6655A3"/>
    <w:pPr>
      <w:keepNext/>
      <w:jc w:val="center"/>
      <w:outlineLvl w:val="1"/>
    </w:pPr>
    <w:rPr>
      <w:b/>
      <w:sz w:val="28"/>
      <w:szCs w:val="20"/>
    </w:rPr>
  </w:style>
  <w:style w:type="paragraph" w:styleId="3">
    <w:name w:val="heading 3"/>
    <w:basedOn w:val="a"/>
    <w:next w:val="a"/>
    <w:link w:val="30"/>
    <w:qFormat/>
    <w:rsid w:val="006655A3"/>
    <w:pPr>
      <w:keepNext/>
      <w:outlineLvl w:val="2"/>
    </w:pPr>
    <w:rPr>
      <w:b/>
      <w:sz w:val="20"/>
      <w:szCs w:val="20"/>
    </w:rPr>
  </w:style>
  <w:style w:type="paragraph" w:styleId="4">
    <w:name w:val="heading 4"/>
    <w:basedOn w:val="a"/>
    <w:next w:val="a"/>
    <w:link w:val="40"/>
    <w:unhideWhenUsed/>
    <w:qFormat/>
    <w:rsid w:val="00834C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655A3"/>
    <w:pPr>
      <w:ind w:left="-284" w:right="-286"/>
      <w:jc w:val="center"/>
    </w:pPr>
    <w:rPr>
      <w:b/>
      <w:sz w:val="20"/>
      <w:szCs w:val="20"/>
    </w:rPr>
  </w:style>
  <w:style w:type="paragraph" w:styleId="a5">
    <w:name w:val="Subtitle"/>
    <w:basedOn w:val="a"/>
    <w:qFormat/>
    <w:rsid w:val="006655A3"/>
    <w:pPr>
      <w:ind w:right="-58"/>
      <w:jc w:val="center"/>
    </w:pPr>
    <w:rPr>
      <w:b/>
      <w:sz w:val="28"/>
      <w:szCs w:val="20"/>
    </w:rPr>
  </w:style>
  <w:style w:type="table" w:styleId="a6">
    <w:name w:val="Table Grid"/>
    <w:basedOn w:val="a1"/>
    <w:rsid w:val="00665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E45D1A"/>
    <w:rPr>
      <w:rFonts w:ascii="Tahoma" w:hAnsi="Tahoma" w:cs="Tahoma"/>
      <w:sz w:val="16"/>
      <w:szCs w:val="16"/>
    </w:rPr>
  </w:style>
  <w:style w:type="character" w:customStyle="1" w:styleId="10">
    <w:name w:val="Заголовок 1 Знак"/>
    <w:basedOn w:val="a0"/>
    <w:link w:val="1"/>
    <w:rsid w:val="004B10D6"/>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4B10D6"/>
    <w:rPr>
      <w:b/>
      <w:sz w:val="28"/>
    </w:rPr>
  </w:style>
  <w:style w:type="character" w:customStyle="1" w:styleId="30">
    <w:name w:val="Заголовок 3 Знак"/>
    <w:basedOn w:val="a0"/>
    <w:link w:val="3"/>
    <w:rsid w:val="004B10D6"/>
    <w:rPr>
      <w:b/>
    </w:rPr>
  </w:style>
  <w:style w:type="character" w:customStyle="1" w:styleId="a4">
    <w:name w:val="Название Знак"/>
    <w:basedOn w:val="a0"/>
    <w:link w:val="a3"/>
    <w:rsid w:val="004B10D6"/>
    <w:rPr>
      <w:b/>
    </w:rPr>
  </w:style>
  <w:style w:type="character" w:customStyle="1" w:styleId="40">
    <w:name w:val="Заголовок 4 Знак"/>
    <w:basedOn w:val="a0"/>
    <w:link w:val="4"/>
    <w:rsid w:val="00834CA9"/>
    <w:rPr>
      <w:rFonts w:asciiTheme="majorHAnsi" w:eastAsiaTheme="majorEastAsia" w:hAnsiTheme="majorHAnsi" w:cstheme="majorBidi"/>
      <w:b/>
      <w:bCs/>
      <w:i/>
      <w:iCs/>
      <w:color w:val="4F81BD" w:themeColor="accent1"/>
      <w:sz w:val="24"/>
      <w:szCs w:val="24"/>
    </w:rPr>
  </w:style>
  <w:style w:type="paragraph" w:customStyle="1" w:styleId="ConsPlusNormal">
    <w:name w:val="ConsPlusNormal"/>
    <w:rsid w:val="00834CA9"/>
    <w:pPr>
      <w:widowControl w:val="0"/>
      <w:autoSpaceDE w:val="0"/>
      <w:autoSpaceDN w:val="0"/>
      <w:adjustRightInd w:val="0"/>
      <w:ind w:firstLine="720"/>
    </w:pPr>
    <w:rPr>
      <w:rFonts w:ascii="Arial" w:hAnsi="Arial" w:cs="Arial"/>
    </w:rPr>
  </w:style>
  <w:style w:type="paragraph" w:customStyle="1" w:styleId="ConsPlusTitle">
    <w:name w:val="ConsPlusTitle"/>
    <w:rsid w:val="00834CA9"/>
    <w:pPr>
      <w:widowControl w:val="0"/>
      <w:autoSpaceDE w:val="0"/>
      <w:autoSpaceDN w:val="0"/>
      <w:adjustRightInd w:val="0"/>
    </w:pPr>
    <w:rPr>
      <w:rFonts w:ascii="Arial" w:hAnsi="Arial" w:cs="Arial"/>
      <w:b/>
      <w:bCs/>
    </w:rPr>
  </w:style>
  <w:style w:type="paragraph" w:styleId="a9">
    <w:name w:val="header"/>
    <w:basedOn w:val="a"/>
    <w:link w:val="aa"/>
    <w:uiPriority w:val="99"/>
    <w:rsid w:val="00834CA9"/>
    <w:pPr>
      <w:tabs>
        <w:tab w:val="center" w:pos="4677"/>
        <w:tab w:val="right" w:pos="9355"/>
      </w:tabs>
    </w:pPr>
  </w:style>
  <w:style w:type="character" w:customStyle="1" w:styleId="aa">
    <w:name w:val="Верхний колонтитул Знак"/>
    <w:basedOn w:val="a0"/>
    <w:link w:val="a9"/>
    <w:uiPriority w:val="99"/>
    <w:rsid w:val="00834CA9"/>
    <w:rPr>
      <w:sz w:val="24"/>
      <w:szCs w:val="24"/>
    </w:rPr>
  </w:style>
  <w:style w:type="character" w:styleId="ab">
    <w:name w:val="page number"/>
    <w:basedOn w:val="a0"/>
    <w:rsid w:val="00834CA9"/>
  </w:style>
  <w:style w:type="paragraph" w:styleId="ac">
    <w:name w:val="footer"/>
    <w:basedOn w:val="a"/>
    <w:link w:val="ad"/>
    <w:rsid w:val="00834CA9"/>
    <w:pPr>
      <w:tabs>
        <w:tab w:val="center" w:pos="4677"/>
        <w:tab w:val="right" w:pos="9355"/>
      </w:tabs>
    </w:pPr>
  </w:style>
  <w:style w:type="character" w:customStyle="1" w:styleId="ad">
    <w:name w:val="Нижний колонтитул Знак"/>
    <w:basedOn w:val="a0"/>
    <w:link w:val="ac"/>
    <w:rsid w:val="00834CA9"/>
    <w:rPr>
      <w:sz w:val="24"/>
      <w:szCs w:val="24"/>
    </w:rPr>
  </w:style>
  <w:style w:type="character" w:customStyle="1" w:styleId="a8">
    <w:name w:val="Текст выноски Знак"/>
    <w:basedOn w:val="a0"/>
    <w:link w:val="a7"/>
    <w:semiHidden/>
    <w:rsid w:val="00834CA9"/>
    <w:rPr>
      <w:rFonts w:ascii="Tahoma" w:hAnsi="Tahoma" w:cs="Tahoma"/>
      <w:sz w:val="16"/>
      <w:szCs w:val="16"/>
    </w:rPr>
  </w:style>
  <w:style w:type="paragraph" w:styleId="ae">
    <w:name w:val="Block Text"/>
    <w:basedOn w:val="a"/>
    <w:rsid w:val="00834CA9"/>
    <w:pPr>
      <w:ind w:left="-284" w:right="-483"/>
      <w:jc w:val="both"/>
    </w:pPr>
    <w:rPr>
      <w:szCs w:val="20"/>
    </w:rPr>
  </w:style>
  <w:style w:type="paragraph" w:styleId="af">
    <w:name w:val="Body Text"/>
    <w:basedOn w:val="a"/>
    <w:link w:val="af0"/>
    <w:rsid w:val="00834CA9"/>
    <w:pPr>
      <w:jc w:val="both"/>
    </w:pPr>
    <w:rPr>
      <w:szCs w:val="20"/>
    </w:rPr>
  </w:style>
  <w:style w:type="character" w:customStyle="1" w:styleId="af0">
    <w:name w:val="Основной текст Знак"/>
    <w:basedOn w:val="a0"/>
    <w:link w:val="af"/>
    <w:rsid w:val="00834CA9"/>
    <w:rPr>
      <w:sz w:val="24"/>
    </w:rPr>
  </w:style>
  <w:style w:type="paragraph" w:customStyle="1" w:styleId="ConsNonformat">
    <w:name w:val="ConsNonformat"/>
    <w:rsid w:val="00834CA9"/>
    <w:pPr>
      <w:widowControl w:val="0"/>
      <w:autoSpaceDE w:val="0"/>
      <w:autoSpaceDN w:val="0"/>
      <w:adjustRightInd w:val="0"/>
    </w:pPr>
    <w:rPr>
      <w:rFonts w:ascii="Courier New" w:hAnsi="Courier New" w:cs="Courier New"/>
    </w:rPr>
  </w:style>
  <w:style w:type="character" w:styleId="af1">
    <w:name w:val="Hyperlink"/>
    <w:basedOn w:val="a0"/>
    <w:rsid w:val="00834CA9"/>
    <w:rPr>
      <w:color w:val="0000FF"/>
      <w:u w:val="single"/>
    </w:rPr>
  </w:style>
  <w:style w:type="table" w:styleId="af2">
    <w:name w:val="Table Elegant"/>
    <w:basedOn w:val="a1"/>
    <w:rsid w:val="00834CA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alfp@c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5547</Words>
  <Characters>31619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Свалова</dc:creator>
  <cp:lastModifiedBy>333</cp:lastModifiedBy>
  <cp:revision>5</cp:revision>
  <cp:lastPrinted>2014-11-20T09:23:00Z</cp:lastPrinted>
  <dcterms:created xsi:type="dcterms:W3CDTF">2014-11-17T10:03:00Z</dcterms:created>
  <dcterms:modified xsi:type="dcterms:W3CDTF">2014-11-24T07:31:00Z</dcterms:modified>
</cp:coreProperties>
</file>